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8A1D35"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262DA7" w:rsidP="00A8617E">
            <w:pPr>
              <w:pStyle w:val="Informal1"/>
              <w:spacing w:before="0" w:after="0"/>
              <w:jc w:val="right"/>
              <w:rPr>
                <w:b/>
              </w:rPr>
            </w:pPr>
            <w:r w:rsidRPr="00262DA7">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Agenda&#10;"/>
                </v:shape>
              </w:pict>
            </w:r>
            <w:r w:rsidR="0052621E">
              <w:rPr>
                <w:b/>
              </w:rPr>
              <w:br/>
            </w:r>
            <w:r w:rsidR="00B226C2">
              <w:rPr>
                <w:b/>
              </w:rPr>
              <w:t>Thursday, June 6</w:t>
            </w:r>
            <w:r w:rsidR="002B3DD9">
              <w:rPr>
                <w:b/>
              </w:rPr>
              <w:t>, 2013</w:t>
            </w:r>
          </w:p>
          <w:p w:rsidR="002B3DD9" w:rsidRDefault="002B3DD9" w:rsidP="00A43DFB">
            <w:pPr>
              <w:pStyle w:val="Informal1"/>
              <w:spacing w:before="0" w:after="0"/>
              <w:jc w:val="right"/>
              <w:rPr>
                <w:i/>
                <w:sz w:val="20"/>
              </w:rPr>
            </w:pPr>
            <w:r>
              <w:rPr>
                <w:i/>
                <w:sz w:val="20"/>
              </w:rPr>
              <w:t>Harvest Evangelical Church</w:t>
            </w:r>
          </w:p>
          <w:p w:rsidR="002B3DD9" w:rsidRDefault="002B3DD9" w:rsidP="00A43DFB">
            <w:pPr>
              <w:pStyle w:val="Informal1"/>
              <w:spacing w:before="0" w:after="0"/>
              <w:jc w:val="right"/>
              <w:rPr>
                <w:i/>
                <w:sz w:val="20"/>
              </w:rPr>
            </w:pPr>
            <w:r>
              <w:rPr>
                <w:i/>
                <w:sz w:val="20"/>
              </w:rPr>
              <w:t>13885 El Camino Real, SD</w:t>
            </w:r>
          </w:p>
          <w:p w:rsidR="002B3DD9" w:rsidRDefault="002B3DD9" w:rsidP="00A43DFB">
            <w:pPr>
              <w:pStyle w:val="Informal1"/>
              <w:spacing w:before="0" w:after="0"/>
              <w:jc w:val="right"/>
              <w:rPr>
                <w:i/>
                <w:sz w:val="20"/>
              </w:rPr>
            </w:pPr>
          </w:p>
          <w:p w:rsidR="00CD0787" w:rsidRPr="00CD0787" w:rsidRDefault="00CD0787" w:rsidP="002B3DD9">
            <w:pPr>
              <w:pStyle w:val="Informal1"/>
              <w:spacing w:before="0" w:after="0"/>
              <w:rPr>
                <w:bCs/>
                <w:i/>
                <w:color w:val="000000"/>
                <w:sz w:val="20"/>
              </w:rPr>
            </w:pPr>
          </w:p>
          <w:p w:rsidR="00A8617E" w:rsidRDefault="002A3436" w:rsidP="00CD0787">
            <w:pPr>
              <w:pStyle w:val="Informal1"/>
              <w:spacing w:before="0"/>
              <w:jc w:val="right"/>
              <w:rPr>
                <w:b/>
              </w:rPr>
            </w:pPr>
            <w:r>
              <w:rPr>
                <w:b/>
              </w:rPr>
              <w:t>8</w:t>
            </w:r>
            <w:r w:rsidR="00AA429B">
              <w:rPr>
                <w:b/>
              </w:rPr>
              <w:t>:</w:t>
            </w:r>
            <w:r>
              <w:rPr>
                <w:b/>
              </w:rPr>
              <w:t>3</w:t>
            </w:r>
            <w:r w:rsidR="00AA429B">
              <w:rPr>
                <w:b/>
              </w:rPr>
              <w:t>0</w:t>
            </w:r>
            <w:r w:rsidR="000C31F5">
              <w:rPr>
                <w:b/>
              </w:rPr>
              <w:t xml:space="preserve"> a.m.</w:t>
            </w:r>
            <w:r w:rsidR="007F6782">
              <w:rPr>
                <w:b/>
              </w:rPr>
              <w:t xml:space="preserve"> </w:t>
            </w:r>
            <w:r w:rsidR="002B3DD9">
              <w:rPr>
                <w:b/>
              </w:rPr>
              <w:t>Open</w:t>
            </w:r>
            <w:r w:rsidR="00A8617E">
              <w:rPr>
                <w:b/>
              </w:rPr>
              <w:t xml:space="preserve"> Session</w:t>
            </w:r>
          </w:p>
          <w:p w:rsidR="007F6782" w:rsidRDefault="007F6782" w:rsidP="007F6782">
            <w:pPr>
              <w:pStyle w:val="Informal1"/>
              <w:spacing w:before="0" w:after="0"/>
              <w:jc w:val="right"/>
              <w:rPr>
                <w:b/>
              </w:rPr>
            </w:pPr>
            <w:r>
              <w:rPr>
                <w:b/>
              </w:rPr>
              <w:t>11:00 a.m.  Closed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942D0">
            <w:pPr>
              <w:pStyle w:val="Informal1"/>
              <w:rPr>
                <w:sz w:val="18"/>
                <w:szCs w:val="18"/>
              </w:rPr>
            </w:pPr>
            <w:r>
              <w:rPr>
                <w:sz w:val="18"/>
                <w:szCs w:val="18"/>
              </w:rPr>
              <w:t xml:space="preserve">Roxanne </w:t>
            </w:r>
            <w:proofErr w:type="spellStart"/>
            <w:r>
              <w:rPr>
                <w:sz w:val="18"/>
                <w:szCs w:val="18"/>
              </w:rPr>
              <w:t>Huebscher</w:t>
            </w:r>
            <w:proofErr w:type="spellEnd"/>
            <w:r>
              <w:rPr>
                <w:sz w:val="18"/>
                <w:szCs w:val="18"/>
              </w:rPr>
              <w:t>,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 xml:space="preserve">Teresa </w:t>
            </w:r>
            <w:proofErr w:type="spellStart"/>
            <w:r w:rsidRPr="00DA2204">
              <w:rPr>
                <w:sz w:val="20"/>
              </w:rPr>
              <w:t>Saueressig</w:t>
            </w:r>
            <w:proofErr w:type="spellEnd"/>
            <w:r>
              <w:rPr>
                <w:sz w:val="18"/>
                <w:szCs w:val="18"/>
              </w:rPr>
              <w:t>, Community Member at Large</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A43DFB">
            <w:pPr>
              <w:pStyle w:val="Informal1"/>
              <w:keepNext/>
            </w:pPr>
            <w:r w:rsidRPr="0087582E">
              <w:rPr>
                <w:b/>
              </w:rPr>
              <w:lastRenderedPageBreak/>
              <w:t>3.</w:t>
            </w:r>
            <w:r w:rsidRPr="0087582E">
              <w:rPr>
                <w:b/>
              </w:rPr>
              <w:tab/>
              <w:t xml:space="preserve">Approval of </w:t>
            </w:r>
            <w:r w:rsidR="00414A43">
              <w:rPr>
                <w:b/>
              </w:rPr>
              <w:t>March</w:t>
            </w:r>
            <w:r w:rsidR="006143EE">
              <w:rPr>
                <w:b/>
              </w:rPr>
              <w:t xml:space="preserve"> </w:t>
            </w:r>
            <w:r w:rsidR="002B3DD9">
              <w:rPr>
                <w:b/>
              </w:rPr>
              <w:t>8</w:t>
            </w:r>
            <w:r w:rsidR="00FB1FC8">
              <w:rPr>
                <w:b/>
              </w:rPr>
              <w:t>,</w:t>
            </w:r>
            <w:r w:rsidRPr="0087582E">
              <w:rPr>
                <w:b/>
              </w:rPr>
              <w:t xml:space="preserve"> </w:t>
            </w:r>
            <w:r w:rsidR="002A3436">
              <w:rPr>
                <w:b/>
              </w:rPr>
              <w:t>201</w:t>
            </w:r>
            <w:r w:rsidR="002B3DD9">
              <w:rPr>
                <w:b/>
              </w:rPr>
              <w:t>3</w:t>
            </w:r>
            <w:r w:rsidR="00FB3D68" w:rsidRPr="0087582E">
              <w:rPr>
                <w:b/>
              </w:rPr>
              <w:t xml:space="preserve"> </w:t>
            </w:r>
            <w:r w:rsidRPr="0087582E">
              <w:rPr>
                <w:b/>
              </w:rPr>
              <w:t>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Pr>
                <w:b/>
              </w:rPr>
              <w:t>Board Training</w:t>
            </w:r>
          </w:p>
        </w:tc>
      </w:tr>
      <w:tr w:rsidR="005144AF">
        <w:tc>
          <w:tcPr>
            <w:tcW w:w="10458" w:type="dxa"/>
            <w:tcBorders>
              <w:top w:val="nil"/>
              <w:bottom w:val="single" w:sz="8" w:space="0" w:color="auto"/>
            </w:tcBorders>
            <w:shd w:val="clear" w:color="auto" w:fill="auto"/>
          </w:tcPr>
          <w:p w:rsidR="00552011" w:rsidRPr="00EE01E9" w:rsidRDefault="00530FDA" w:rsidP="00552011">
            <w:pPr>
              <w:pStyle w:val="Header"/>
              <w:numPr>
                <w:ilvl w:val="0"/>
                <w:numId w:val="5"/>
              </w:numPr>
              <w:rPr>
                <w:sz w:val="20"/>
              </w:rPr>
            </w:pPr>
            <w:r>
              <w:rPr>
                <w:sz w:val="20"/>
              </w:rPr>
              <w:t>Update on the 5 Questions Training</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4B2223" w:rsidRDefault="007B7989" w:rsidP="0010269D">
            <w:pPr>
              <w:pStyle w:val="Header"/>
              <w:numPr>
                <w:ilvl w:val="0"/>
                <w:numId w:val="1"/>
              </w:numPr>
              <w:rPr>
                <w:b/>
                <w:color w:val="FF0000"/>
                <w:sz w:val="20"/>
              </w:rPr>
            </w:pPr>
            <w:r w:rsidRPr="004B2223">
              <w:rPr>
                <w:sz w:val="20"/>
              </w:rPr>
              <w:t xml:space="preserve">Approval of Warrants </w:t>
            </w:r>
            <w:r w:rsidR="000C31F5" w:rsidRPr="004B2223">
              <w:rPr>
                <w:sz w:val="20"/>
              </w:rPr>
              <w:t xml:space="preserve">from </w:t>
            </w:r>
            <w:r w:rsidR="00073707">
              <w:rPr>
                <w:sz w:val="20"/>
              </w:rPr>
              <w:t>February 8</w:t>
            </w:r>
            <w:r w:rsidR="00530FDA">
              <w:rPr>
                <w:sz w:val="20"/>
              </w:rPr>
              <w:t>, 2013</w:t>
            </w:r>
            <w:r w:rsidR="00A43DFB" w:rsidRPr="004B2223">
              <w:rPr>
                <w:sz w:val="20"/>
              </w:rPr>
              <w:t xml:space="preserve"> </w:t>
            </w:r>
            <w:r w:rsidR="00A36ADD" w:rsidRPr="004B2223">
              <w:rPr>
                <w:sz w:val="20"/>
              </w:rPr>
              <w:t xml:space="preserve"> </w:t>
            </w:r>
            <w:r w:rsidR="000C31F5" w:rsidRPr="004B2223">
              <w:rPr>
                <w:sz w:val="20"/>
              </w:rPr>
              <w:t xml:space="preserve">– </w:t>
            </w:r>
            <w:r w:rsidR="002A3436" w:rsidRPr="004B2223">
              <w:rPr>
                <w:sz w:val="20"/>
              </w:rPr>
              <w:softHyphen/>
            </w:r>
            <w:r w:rsidR="002A3436" w:rsidRPr="004B2223">
              <w:rPr>
                <w:sz w:val="20"/>
              </w:rPr>
              <w:softHyphen/>
            </w:r>
            <w:r w:rsidR="00561228" w:rsidRPr="004B2223">
              <w:rPr>
                <w:sz w:val="20"/>
              </w:rPr>
              <w:t xml:space="preserve">May </w:t>
            </w:r>
            <w:r w:rsidR="00073707">
              <w:rPr>
                <w:sz w:val="20"/>
              </w:rPr>
              <w:t>13</w:t>
            </w:r>
            <w:r w:rsidR="00414A43" w:rsidRPr="004B2223">
              <w:rPr>
                <w:sz w:val="20"/>
              </w:rPr>
              <w:t>,</w:t>
            </w:r>
            <w:r w:rsidR="00561228" w:rsidRPr="004B2223">
              <w:rPr>
                <w:sz w:val="20"/>
              </w:rPr>
              <w:t xml:space="preserve"> 201</w:t>
            </w:r>
            <w:r w:rsidR="00530FDA">
              <w:rPr>
                <w:sz w:val="20"/>
              </w:rPr>
              <w:t>3</w:t>
            </w:r>
          </w:p>
          <w:p w:rsidR="00791926" w:rsidRPr="00EB04A4" w:rsidRDefault="007B7989" w:rsidP="0010269D">
            <w:pPr>
              <w:pStyle w:val="Header"/>
              <w:numPr>
                <w:ilvl w:val="0"/>
                <w:numId w:val="1"/>
              </w:numPr>
              <w:rPr>
                <w:sz w:val="20"/>
              </w:rPr>
            </w:pPr>
            <w:r w:rsidRPr="00187F4C">
              <w:rPr>
                <w:sz w:val="20"/>
              </w:rPr>
              <w:t xml:space="preserve">Ratification of New Hires, Terminations, </w:t>
            </w:r>
            <w:r w:rsidRPr="00553072">
              <w:rPr>
                <w:sz w:val="20"/>
              </w:rPr>
              <w:t xml:space="preserve">and Resignations </w:t>
            </w:r>
            <w:r w:rsidR="005A5575" w:rsidRPr="00553072">
              <w:rPr>
                <w:sz w:val="20"/>
              </w:rPr>
              <w:t xml:space="preserve"> </w:t>
            </w:r>
            <w:r w:rsidR="00EB04A4" w:rsidRPr="00EB04A4">
              <w:rPr>
                <w:sz w:val="20"/>
              </w:rPr>
              <w:t>from March 11, 2013 – May 1, 2013</w:t>
            </w:r>
          </w:p>
          <w:p w:rsidR="00553072" w:rsidRPr="002C3763" w:rsidRDefault="00553072" w:rsidP="00414A43">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p>
        </w:tc>
      </w:tr>
      <w:tr w:rsidR="000F7EAF">
        <w:tc>
          <w:tcPr>
            <w:tcW w:w="10458" w:type="dxa"/>
            <w:tcBorders>
              <w:top w:val="nil"/>
              <w:bottom w:val="single" w:sz="2" w:space="0" w:color="auto"/>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Pr="00B801D4" w:rsidRDefault="00345642" w:rsidP="00E36D30">
            <w:pPr>
              <w:pStyle w:val="Header"/>
              <w:numPr>
                <w:ilvl w:val="0"/>
                <w:numId w:val="29"/>
              </w:numPr>
              <w:rPr>
                <w:sz w:val="20"/>
              </w:rPr>
            </w:pPr>
            <w:r w:rsidRPr="00B801D4">
              <w:rPr>
                <w:sz w:val="20"/>
              </w:rPr>
              <w:t>Student Numbers Update</w:t>
            </w:r>
          </w:p>
          <w:p w:rsidR="00345642" w:rsidRDefault="00772376" w:rsidP="00E36D30">
            <w:pPr>
              <w:pStyle w:val="Header"/>
              <w:numPr>
                <w:ilvl w:val="0"/>
                <w:numId w:val="29"/>
              </w:numPr>
              <w:rPr>
                <w:sz w:val="20"/>
              </w:rPr>
            </w:pPr>
            <w:r w:rsidRPr="00B801D4">
              <w:rPr>
                <w:sz w:val="20"/>
              </w:rPr>
              <w:t xml:space="preserve">School Goals </w:t>
            </w:r>
            <w:r w:rsidR="00501708">
              <w:rPr>
                <w:sz w:val="20"/>
              </w:rPr>
              <w:t>20</w:t>
            </w:r>
            <w:r w:rsidR="00414A43">
              <w:rPr>
                <w:sz w:val="20"/>
              </w:rPr>
              <w:t>1</w:t>
            </w:r>
            <w:r w:rsidR="00530FDA">
              <w:rPr>
                <w:sz w:val="20"/>
              </w:rPr>
              <w:t>2-2013</w:t>
            </w:r>
          </w:p>
          <w:p w:rsidR="00530FDA" w:rsidRDefault="00501708" w:rsidP="00E36D30">
            <w:pPr>
              <w:pStyle w:val="Header"/>
              <w:numPr>
                <w:ilvl w:val="0"/>
                <w:numId w:val="29"/>
              </w:numPr>
              <w:rPr>
                <w:sz w:val="20"/>
              </w:rPr>
            </w:pPr>
            <w:r>
              <w:rPr>
                <w:sz w:val="20"/>
              </w:rPr>
              <w:t xml:space="preserve">School Goals </w:t>
            </w:r>
            <w:r w:rsidR="00530FDA">
              <w:rPr>
                <w:sz w:val="20"/>
              </w:rPr>
              <w:t>2013-2014 (suggested)</w:t>
            </w:r>
          </w:p>
          <w:p w:rsidR="00501708" w:rsidRDefault="00530FDA" w:rsidP="00E36D30">
            <w:pPr>
              <w:pStyle w:val="Header"/>
              <w:numPr>
                <w:ilvl w:val="0"/>
                <w:numId w:val="29"/>
              </w:numPr>
              <w:rPr>
                <w:sz w:val="20"/>
              </w:rPr>
            </w:pPr>
            <w:r>
              <w:rPr>
                <w:sz w:val="20"/>
              </w:rPr>
              <w:t>Audit Update</w:t>
            </w:r>
          </w:p>
          <w:p w:rsidR="00D0528D" w:rsidRPr="00303016" w:rsidRDefault="00D0528D" w:rsidP="007F6782">
            <w:pPr>
              <w:pStyle w:val="Header"/>
              <w:ind w:left="1080"/>
              <w:rPr>
                <w:sz w:val="20"/>
              </w:rPr>
            </w:pPr>
          </w:p>
          <w:p w:rsidR="00EF164F" w:rsidRPr="00944B58" w:rsidRDefault="00EF164F" w:rsidP="002C3763">
            <w:pPr>
              <w:pStyle w:val="Header"/>
              <w:ind w:left="72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p>
        </w:tc>
      </w:tr>
      <w:tr w:rsidR="000F7EAF">
        <w:tc>
          <w:tcPr>
            <w:tcW w:w="10458" w:type="dxa"/>
            <w:tcBorders>
              <w:top w:val="nil"/>
              <w:left w:val="single" w:sz="4" w:space="0" w:color="auto"/>
              <w:bottom w:val="single" w:sz="8" w:space="0" w:color="auto"/>
              <w:right w:val="single" w:sz="24" w:space="0" w:color="auto"/>
            </w:tcBorders>
          </w:tcPr>
          <w:p w:rsidR="00DF55C5" w:rsidRDefault="00890451" w:rsidP="00B801D4">
            <w:pPr>
              <w:pStyle w:val="Header"/>
              <w:numPr>
                <w:ilvl w:val="0"/>
                <w:numId w:val="2"/>
              </w:numPr>
              <w:rPr>
                <w:sz w:val="20"/>
              </w:rPr>
            </w:pPr>
            <w:r>
              <w:rPr>
                <w:sz w:val="20"/>
              </w:rPr>
              <w:t>Overview 20</w:t>
            </w:r>
            <w:r w:rsidR="00530FDA">
              <w:rPr>
                <w:sz w:val="20"/>
              </w:rPr>
              <w:t>12</w:t>
            </w:r>
            <w:r>
              <w:rPr>
                <w:sz w:val="20"/>
              </w:rPr>
              <w:t>-201</w:t>
            </w:r>
            <w:r w:rsidR="00530FDA">
              <w:rPr>
                <w:sz w:val="20"/>
              </w:rPr>
              <w:t>3</w:t>
            </w:r>
          </w:p>
          <w:p w:rsidR="00203A04" w:rsidRDefault="00890451" w:rsidP="00E36B36">
            <w:pPr>
              <w:pStyle w:val="Header"/>
              <w:numPr>
                <w:ilvl w:val="0"/>
                <w:numId w:val="2"/>
              </w:numPr>
              <w:rPr>
                <w:sz w:val="20"/>
              </w:rPr>
            </w:pPr>
            <w:r w:rsidRPr="00890451">
              <w:rPr>
                <w:sz w:val="20"/>
              </w:rPr>
              <w:t>201</w:t>
            </w:r>
            <w:r w:rsidR="00530FDA">
              <w:rPr>
                <w:sz w:val="20"/>
              </w:rPr>
              <w:t>3</w:t>
            </w:r>
            <w:r w:rsidR="00E36B36" w:rsidRPr="00890451">
              <w:rPr>
                <w:sz w:val="20"/>
              </w:rPr>
              <w:t>-201</w:t>
            </w:r>
            <w:r w:rsidR="00530FDA">
              <w:rPr>
                <w:sz w:val="20"/>
              </w:rPr>
              <w:t>4</w:t>
            </w:r>
            <w:r w:rsidR="002C3763" w:rsidRPr="00890451">
              <w:rPr>
                <w:sz w:val="20"/>
              </w:rPr>
              <w:t xml:space="preserve"> </w:t>
            </w:r>
            <w:r w:rsidR="00E36B36" w:rsidRPr="00890451">
              <w:rPr>
                <w:sz w:val="20"/>
              </w:rPr>
              <w:t>Budget</w:t>
            </w:r>
          </w:p>
          <w:p w:rsidR="00681D24" w:rsidRPr="00890451" w:rsidRDefault="00681D24" w:rsidP="00681D24">
            <w:pPr>
              <w:pStyle w:val="Header"/>
              <w:ind w:left="1080"/>
              <w:rPr>
                <w:sz w:val="20"/>
              </w:rPr>
            </w:pPr>
          </w:p>
          <w:p w:rsidR="00E36B36" w:rsidRPr="00E36B36" w:rsidRDefault="00E36B36" w:rsidP="00E36B36">
            <w:pPr>
              <w:pStyle w:val="Header"/>
              <w:ind w:left="1080"/>
              <w:rPr>
                <w:sz w:val="20"/>
              </w:rPr>
            </w:pPr>
          </w:p>
        </w:tc>
      </w:tr>
      <w:tr w:rsidR="00863104">
        <w:tc>
          <w:tcPr>
            <w:tcW w:w="10458" w:type="dxa"/>
            <w:tcBorders>
              <w:top w:val="single" w:sz="8" w:space="0" w:color="auto"/>
              <w:left w:val="single" w:sz="4" w:space="0" w:color="auto"/>
              <w:bottom w:val="nil"/>
              <w:right w:val="single" w:sz="24" w:space="0" w:color="auto"/>
            </w:tcBorders>
            <w:shd w:val="pct12" w:color="auto" w:fill="auto"/>
          </w:tcPr>
          <w:p w:rsidR="00863104" w:rsidRPr="00863104" w:rsidRDefault="005144AF" w:rsidP="00863104">
            <w:pPr>
              <w:pStyle w:val="Header"/>
              <w:rPr>
                <w:b/>
                <w:szCs w:val="24"/>
              </w:rPr>
            </w:pPr>
            <w:r>
              <w:rPr>
                <w:b/>
                <w:szCs w:val="24"/>
              </w:rPr>
              <w:lastRenderedPageBreak/>
              <w:t>10</w:t>
            </w:r>
            <w:r w:rsidR="00863104" w:rsidRPr="00863104">
              <w:rPr>
                <w:b/>
                <w:szCs w:val="24"/>
              </w:rPr>
              <w:t>.            Human Resource Report</w:t>
            </w:r>
          </w:p>
        </w:tc>
      </w:tr>
      <w:tr w:rsidR="00863104">
        <w:tc>
          <w:tcPr>
            <w:tcW w:w="10458" w:type="dxa"/>
            <w:tcBorders>
              <w:top w:val="nil"/>
              <w:left w:val="single" w:sz="4" w:space="0" w:color="auto"/>
              <w:bottom w:val="single" w:sz="8" w:space="0" w:color="auto"/>
              <w:right w:val="single" w:sz="24" w:space="0" w:color="auto"/>
            </w:tcBorders>
          </w:tcPr>
          <w:p w:rsidR="00863104" w:rsidRPr="00EE01E9" w:rsidRDefault="00863104" w:rsidP="00863104">
            <w:pPr>
              <w:pStyle w:val="Header"/>
              <w:numPr>
                <w:ilvl w:val="0"/>
                <w:numId w:val="27"/>
              </w:numPr>
              <w:tabs>
                <w:tab w:val="clear" w:pos="4320"/>
                <w:tab w:val="center" w:pos="1080"/>
              </w:tabs>
              <w:rPr>
                <w:sz w:val="20"/>
              </w:rPr>
            </w:pPr>
            <w:r w:rsidRPr="00EE01E9">
              <w:rPr>
                <w:sz w:val="20"/>
              </w:rPr>
              <w:t>Comprehensive Salary Schedule for 201</w:t>
            </w:r>
            <w:r w:rsidR="00530FDA">
              <w:rPr>
                <w:sz w:val="20"/>
              </w:rPr>
              <w:t>3</w:t>
            </w:r>
            <w:r w:rsidRPr="00EE01E9">
              <w:rPr>
                <w:sz w:val="20"/>
              </w:rPr>
              <w:t>-201</w:t>
            </w:r>
            <w:r w:rsidR="00530FDA">
              <w:rPr>
                <w:sz w:val="20"/>
              </w:rPr>
              <w:t>14</w:t>
            </w:r>
          </w:p>
          <w:p w:rsidR="00863104" w:rsidRPr="00EE01E9" w:rsidRDefault="00863104" w:rsidP="00863104">
            <w:pPr>
              <w:pStyle w:val="Header"/>
              <w:numPr>
                <w:ilvl w:val="0"/>
                <w:numId w:val="27"/>
              </w:numPr>
              <w:tabs>
                <w:tab w:val="clear" w:pos="4320"/>
                <w:tab w:val="center" w:pos="1080"/>
              </w:tabs>
              <w:rPr>
                <w:sz w:val="20"/>
              </w:rPr>
            </w:pPr>
            <w:r w:rsidRPr="00EE01E9">
              <w:rPr>
                <w:sz w:val="20"/>
              </w:rPr>
              <w:t>Employee Handbook</w:t>
            </w:r>
          </w:p>
          <w:p w:rsidR="00863104" w:rsidRDefault="00863104" w:rsidP="00863104">
            <w:pPr>
              <w:pStyle w:val="Header"/>
              <w:rPr>
                <w:sz w:val="20"/>
              </w:rPr>
            </w:pPr>
          </w:p>
        </w:tc>
      </w:tr>
      <w:tr w:rsidR="008D2F0B">
        <w:tc>
          <w:tcPr>
            <w:tcW w:w="10458" w:type="dxa"/>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p>
        </w:tc>
      </w:tr>
      <w:tr w:rsidR="008D2F0B">
        <w:tc>
          <w:tcPr>
            <w:tcW w:w="10458" w:type="dxa"/>
            <w:tcBorders>
              <w:top w:val="nil"/>
              <w:bottom w:val="single" w:sz="8" w:space="0" w:color="auto"/>
            </w:tcBorders>
          </w:tcPr>
          <w:p w:rsidR="008D2F0B" w:rsidRDefault="008D2F0B" w:rsidP="007C01C2">
            <w:pPr>
              <w:pStyle w:val="Header"/>
              <w:numPr>
                <w:ilvl w:val="0"/>
                <w:numId w:val="18"/>
              </w:numPr>
              <w:rPr>
                <w:sz w:val="20"/>
              </w:rPr>
            </w:pPr>
            <w:r w:rsidRPr="00187F4C">
              <w:rPr>
                <w:sz w:val="20"/>
              </w:rPr>
              <w:t>Current Numbers and Services Being Provided</w:t>
            </w:r>
          </w:p>
          <w:p w:rsidR="008D2F0B" w:rsidRDefault="005E31DD" w:rsidP="00CD0787">
            <w:pPr>
              <w:pStyle w:val="Header"/>
              <w:numPr>
                <w:ilvl w:val="0"/>
                <w:numId w:val="18"/>
              </w:numPr>
              <w:rPr>
                <w:sz w:val="20"/>
              </w:rPr>
            </w:pPr>
            <w:r>
              <w:rPr>
                <w:sz w:val="20"/>
              </w:rPr>
              <w:t>CAHSEE Status for 201</w:t>
            </w:r>
            <w:r w:rsidR="00530FDA">
              <w:rPr>
                <w:sz w:val="20"/>
              </w:rPr>
              <w:t>3</w:t>
            </w:r>
            <w:r>
              <w:rPr>
                <w:sz w:val="20"/>
              </w:rPr>
              <w:t xml:space="preserve"> Graduates</w:t>
            </w:r>
          </w:p>
          <w:p w:rsidR="00005B9C" w:rsidRPr="00005B9C" w:rsidRDefault="00530FDA" w:rsidP="00005B9C">
            <w:pPr>
              <w:pStyle w:val="Header"/>
              <w:numPr>
                <w:ilvl w:val="0"/>
                <w:numId w:val="18"/>
              </w:numPr>
              <w:rPr>
                <w:sz w:val="20"/>
              </w:rPr>
            </w:pPr>
            <w:r>
              <w:rPr>
                <w:sz w:val="20"/>
              </w:rPr>
              <w:t>2012-2013</w:t>
            </w:r>
            <w:r w:rsidR="00005B9C">
              <w:rPr>
                <w:sz w:val="20"/>
              </w:rPr>
              <w:t xml:space="preserve"> CAHSEE Graduates</w:t>
            </w:r>
          </w:p>
          <w:p w:rsidR="00CD0787" w:rsidRPr="0013482C" w:rsidRDefault="00CD0787" w:rsidP="00CD0787">
            <w:pPr>
              <w:pStyle w:val="Header"/>
              <w:ind w:left="1080"/>
              <w:rPr>
                <w:sz w:val="20"/>
              </w:rPr>
            </w:pPr>
          </w:p>
        </w:tc>
      </w:tr>
      <w:tr w:rsidR="008D2F0B" w:rsidRPr="005D781F">
        <w:tc>
          <w:tcPr>
            <w:tcW w:w="10458" w:type="dxa"/>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8D2F0B" w:rsidRPr="00553072" w:rsidRDefault="005E31DD" w:rsidP="00E10E1D">
            <w:pPr>
              <w:pStyle w:val="Informal2"/>
              <w:numPr>
                <w:ilvl w:val="0"/>
                <w:numId w:val="9"/>
              </w:numPr>
              <w:spacing w:before="0" w:after="0"/>
              <w:rPr>
                <w:rFonts w:ascii="Times New Roman" w:hAnsi="Times New Roman"/>
                <w:sz w:val="20"/>
              </w:rPr>
            </w:pPr>
            <w:r>
              <w:rPr>
                <w:rFonts w:ascii="Times New Roman" w:hAnsi="Times New Roman"/>
                <w:sz w:val="20"/>
              </w:rPr>
              <w:t>Approval of 201</w:t>
            </w:r>
            <w:r w:rsidR="00530FDA">
              <w:rPr>
                <w:rFonts w:ascii="Times New Roman" w:hAnsi="Times New Roman"/>
                <w:sz w:val="20"/>
              </w:rPr>
              <w:t>3</w:t>
            </w:r>
            <w:r>
              <w:rPr>
                <w:rFonts w:ascii="Times New Roman" w:hAnsi="Times New Roman"/>
                <w:sz w:val="20"/>
              </w:rPr>
              <w:t>-201</w:t>
            </w:r>
            <w:r w:rsidR="00530FDA">
              <w:rPr>
                <w:rFonts w:ascii="Times New Roman" w:hAnsi="Times New Roman"/>
                <w:sz w:val="20"/>
              </w:rPr>
              <w:t>4</w:t>
            </w:r>
            <w:r>
              <w:rPr>
                <w:rFonts w:ascii="Times New Roman" w:hAnsi="Times New Roman"/>
                <w:sz w:val="20"/>
              </w:rPr>
              <w:t xml:space="preserve"> Budget</w:t>
            </w:r>
          </w:p>
          <w:p w:rsidR="008D2F0B" w:rsidRPr="00553072" w:rsidRDefault="008D2F0B" w:rsidP="00F54EC5">
            <w:pPr>
              <w:pStyle w:val="Informal2"/>
              <w:spacing w:before="0" w:after="0"/>
              <w:ind w:left="1080"/>
              <w:rPr>
                <w:rFonts w:ascii="Times New Roman" w:hAnsi="Times New Roman"/>
                <w:b w:val="0"/>
                <w:i/>
                <w:sz w:val="20"/>
              </w:rPr>
            </w:pPr>
            <w:r w:rsidRPr="00553072">
              <w:rPr>
                <w:rFonts w:ascii="Times New Roman" w:hAnsi="Times New Roman"/>
                <w:b w:val="0"/>
                <w:i/>
                <w:sz w:val="20"/>
              </w:rPr>
              <w:t xml:space="preserve">Approval of this item will </w:t>
            </w:r>
            <w:r w:rsidR="005E31DD">
              <w:rPr>
                <w:rFonts w:ascii="Times New Roman" w:hAnsi="Times New Roman"/>
                <w:b w:val="0"/>
                <w:i/>
                <w:sz w:val="20"/>
              </w:rPr>
              <w:t>allow the Chief Business Officer to forward information to the district and the County Office of Education.</w:t>
            </w:r>
          </w:p>
          <w:p w:rsidR="002B7096" w:rsidRDefault="002B7096" w:rsidP="002B7096">
            <w:pPr>
              <w:pStyle w:val="Informal2"/>
              <w:numPr>
                <w:ilvl w:val="0"/>
                <w:numId w:val="9"/>
              </w:numPr>
              <w:spacing w:before="0" w:after="0"/>
              <w:rPr>
                <w:rFonts w:ascii="Times New Roman" w:hAnsi="Times New Roman"/>
                <w:sz w:val="20"/>
              </w:rPr>
            </w:pPr>
            <w:r>
              <w:rPr>
                <w:rFonts w:ascii="Times New Roman" w:hAnsi="Times New Roman"/>
                <w:sz w:val="20"/>
              </w:rPr>
              <w:t>Resolution for Borrowing funds Against Property Taxes</w:t>
            </w:r>
          </w:p>
          <w:p w:rsidR="002B7096" w:rsidRPr="006172C6" w:rsidRDefault="002B7096" w:rsidP="002B7096">
            <w:pPr>
              <w:pStyle w:val="Informal2"/>
              <w:spacing w:before="0" w:after="0"/>
              <w:ind w:left="1080"/>
              <w:rPr>
                <w:rFonts w:ascii="Times New Roman" w:hAnsi="Times New Roman"/>
                <w:b w:val="0"/>
                <w:i/>
                <w:sz w:val="20"/>
              </w:rPr>
            </w:pPr>
            <w:r>
              <w:rPr>
                <w:rFonts w:ascii="Times New Roman" w:hAnsi="Times New Roman"/>
                <w:b w:val="0"/>
                <w:i/>
                <w:sz w:val="20"/>
              </w:rPr>
              <w:t>Approval of this item will allow JCS to borrow funds against our property taxes.</w:t>
            </w:r>
          </w:p>
          <w:p w:rsidR="002B7096" w:rsidRDefault="002B7096" w:rsidP="002B7096">
            <w:pPr>
              <w:pStyle w:val="Informal2"/>
              <w:numPr>
                <w:ilvl w:val="0"/>
                <w:numId w:val="9"/>
              </w:numPr>
              <w:spacing w:before="0" w:after="0"/>
              <w:rPr>
                <w:rFonts w:ascii="Times New Roman" w:hAnsi="Times New Roman"/>
                <w:sz w:val="20"/>
              </w:rPr>
            </w:pPr>
            <w:r>
              <w:rPr>
                <w:rFonts w:ascii="Times New Roman" w:hAnsi="Times New Roman"/>
                <w:sz w:val="20"/>
              </w:rPr>
              <w:t>Board Meeting Schedule for 201</w:t>
            </w:r>
            <w:r w:rsidR="00530FDA">
              <w:rPr>
                <w:rFonts w:ascii="Times New Roman" w:hAnsi="Times New Roman"/>
                <w:sz w:val="20"/>
              </w:rPr>
              <w:t>3</w:t>
            </w:r>
            <w:r>
              <w:rPr>
                <w:rFonts w:ascii="Times New Roman" w:hAnsi="Times New Roman"/>
                <w:sz w:val="20"/>
              </w:rPr>
              <w:t>-201</w:t>
            </w:r>
            <w:r w:rsidR="00530FDA">
              <w:rPr>
                <w:rFonts w:ascii="Times New Roman" w:hAnsi="Times New Roman"/>
                <w:sz w:val="20"/>
              </w:rPr>
              <w:t>4</w:t>
            </w:r>
          </w:p>
          <w:p w:rsidR="002B7096" w:rsidRPr="00F54EC5" w:rsidRDefault="002B7096" w:rsidP="002B7096">
            <w:pPr>
              <w:pStyle w:val="Informal2"/>
              <w:spacing w:before="0" w:after="0"/>
              <w:ind w:left="1080"/>
              <w:rPr>
                <w:rFonts w:ascii="Times New Roman" w:hAnsi="Times New Roman"/>
                <w:b w:val="0"/>
                <w:i/>
                <w:sz w:val="20"/>
              </w:rPr>
            </w:pPr>
            <w:r>
              <w:rPr>
                <w:rFonts w:ascii="Times New Roman" w:hAnsi="Times New Roman"/>
                <w:b w:val="0"/>
                <w:i/>
                <w:sz w:val="20"/>
              </w:rPr>
              <w:t>Approval of this item will finalize the location of the board meetings for next school year.</w:t>
            </w:r>
          </w:p>
          <w:p w:rsidR="002B7096" w:rsidRDefault="002B7096" w:rsidP="002B7096">
            <w:pPr>
              <w:pStyle w:val="Informal2"/>
              <w:numPr>
                <w:ilvl w:val="0"/>
                <w:numId w:val="9"/>
              </w:numPr>
              <w:spacing w:before="0" w:after="0"/>
              <w:rPr>
                <w:rFonts w:ascii="Times New Roman" w:hAnsi="Times New Roman"/>
                <w:sz w:val="20"/>
              </w:rPr>
            </w:pPr>
            <w:r>
              <w:rPr>
                <w:rFonts w:ascii="Times New Roman" w:hAnsi="Times New Roman"/>
                <w:sz w:val="20"/>
              </w:rPr>
              <w:t>Approval of Resolution for Warrants</w:t>
            </w:r>
          </w:p>
          <w:p w:rsidR="002B7096" w:rsidRPr="00F54EC5" w:rsidRDefault="002B7096" w:rsidP="002B7096">
            <w:pPr>
              <w:pStyle w:val="Informal2"/>
              <w:spacing w:before="0" w:after="0"/>
              <w:ind w:left="1080"/>
              <w:rPr>
                <w:rFonts w:ascii="Times New Roman" w:hAnsi="Times New Roman"/>
                <w:b w:val="0"/>
                <w:i/>
                <w:sz w:val="20"/>
              </w:rPr>
            </w:pPr>
            <w:r>
              <w:rPr>
                <w:rFonts w:ascii="Times New Roman" w:hAnsi="Times New Roman"/>
                <w:b w:val="0"/>
                <w:i/>
                <w:sz w:val="20"/>
              </w:rPr>
              <w:t xml:space="preserve">Approval of this item will allow Jennifer </w:t>
            </w:r>
            <w:proofErr w:type="spellStart"/>
            <w:r>
              <w:rPr>
                <w:rFonts w:ascii="Times New Roman" w:hAnsi="Times New Roman"/>
                <w:b w:val="0"/>
                <w:i/>
                <w:sz w:val="20"/>
              </w:rPr>
              <w:t>Cauzza</w:t>
            </w:r>
            <w:proofErr w:type="spellEnd"/>
            <w:r>
              <w:rPr>
                <w:rFonts w:ascii="Times New Roman" w:hAnsi="Times New Roman"/>
                <w:b w:val="0"/>
                <w:i/>
                <w:sz w:val="20"/>
              </w:rPr>
              <w:t xml:space="preserve">, Cameron Byrd or Chad </w:t>
            </w:r>
            <w:proofErr w:type="spellStart"/>
            <w:r>
              <w:rPr>
                <w:rFonts w:ascii="Times New Roman" w:hAnsi="Times New Roman"/>
                <w:b w:val="0"/>
                <w:i/>
                <w:sz w:val="20"/>
              </w:rPr>
              <w:t>Leptich</w:t>
            </w:r>
            <w:proofErr w:type="spellEnd"/>
            <w:r>
              <w:rPr>
                <w:rFonts w:ascii="Times New Roman" w:hAnsi="Times New Roman"/>
                <w:b w:val="0"/>
                <w:i/>
                <w:sz w:val="20"/>
              </w:rPr>
              <w:t xml:space="preserve"> to pick up warrants from the county.</w:t>
            </w:r>
          </w:p>
          <w:p w:rsidR="002B7096" w:rsidRDefault="002B7096" w:rsidP="002B7096">
            <w:pPr>
              <w:pStyle w:val="Informal2"/>
              <w:numPr>
                <w:ilvl w:val="0"/>
                <w:numId w:val="9"/>
              </w:numPr>
              <w:spacing w:before="0" w:after="0"/>
              <w:rPr>
                <w:rFonts w:ascii="Times New Roman" w:hAnsi="Times New Roman"/>
                <w:sz w:val="20"/>
              </w:rPr>
            </w:pPr>
            <w:r w:rsidRPr="005A3484">
              <w:rPr>
                <w:rFonts w:ascii="Times New Roman" w:hAnsi="Times New Roman"/>
                <w:sz w:val="20"/>
              </w:rPr>
              <w:t>Williams Uniform Complaints Quarterly Report</w:t>
            </w:r>
          </w:p>
          <w:p w:rsidR="002B7096" w:rsidRPr="006172C6" w:rsidRDefault="002B7096" w:rsidP="002B7096">
            <w:pPr>
              <w:pStyle w:val="Informal2"/>
              <w:spacing w:before="0" w:after="0"/>
              <w:ind w:left="1080"/>
              <w:rPr>
                <w:rFonts w:ascii="Times New Roman" w:hAnsi="Times New Roman"/>
                <w:b w:val="0"/>
                <w:i/>
                <w:sz w:val="20"/>
              </w:rPr>
            </w:pPr>
            <w:r>
              <w:rPr>
                <w:rFonts w:ascii="Times New Roman" w:hAnsi="Times New Roman"/>
                <w:b w:val="0"/>
                <w:i/>
                <w:sz w:val="20"/>
              </w:rPr>
              <w:t>The board is asked to review and approve the quarterly report per the Uniform Complaint Procedure (Williams).</w:t>
            </w:r>
          </w:p>
          <w:p w:rsidR="002B7096" w:rsidRPr="008D1AC1" w:rsidRDefault="002B7096" w:rsidP="002B7096">
            <w:pPr>
              <w:pStyle w:val="Informal2"/>
              <w:numPr>
                <w:ilvl w:val="0"/>
                <w:numId w:val="9"/>
              </w:numPr>
              <w:spacing w:before="0" w:after="0"/>
              <w:rPr>
                <w:rFonts w:ascii="Times New Roman" w:hAnsi="Times New Roman"/>
                <w:sz w:val="20"/>
              </w:rPr>
            </w:pPr>
            <w:r w:rsidRPr="008D1AC1">
              <w:rPr>
                <w:rFonts w:ascii="Times New Roman" w:hAnsi="Times New Roman"/>
                <w:sz w:val="20"/>
              </w:rPr>
              <w:t>Comprehensive Salary Schedule for 201</w:t>
            </w:r>
            <w:r w:rsidR="00530FDA">
              <w:rPr>
                <w:rFonts w:ascii="Times New Roman" w:hAnsi="Times New Roman"/>
                <w:sz w:val="20"/>
              </w:rPr>
              <w:t>3</w:t>
            </w:r>
            <w:r w:rsidRPr="008D1AC1">
              <w:rPr>
                <w:rFonts w:ascii="Times New Roman" w:hAnsi="Times New Roman"/>
                <w:sz w:val="20"/>
              </w:rPr>
              <w:t>-201</w:t>
            </w:r>
            <w:r w:rsidR="00530FDA">
              <w:rPr>
                <w:rFonts w:ascii="Times New Roman" w:hAnsi="Times New Roman"/>
                <w:sz w:val="20"/>
              </w:rPr>
              <w:t>4</w:t>
            </w:r>
          </w:p>
          <w:p w:rsidR="002B7096" w:rsidRPr="00BD34BE" w:rsidRDefault="002B7096" w:rsidP="002B7096">
            <w:pPr>
              <w:pStyle w:val="Informal2"/>
              <w:spacing w:before="0" w:after="0"/>
              <w:ind w:left="1080"/>
              <w:rPr>
                <w:rFonts w:ascii="Times New Roman" w:hAnsi="Times New Roman"/>
                <w:b w:val="0"/>
                <w:i/>
                <w:sz w:val="20"/>
              </w:rPr>
            </w:pPr>
            <w:r w:rsidRPr="008D1AC1">
              <w:rPr>
                <w:rFonts w:ascii="Times New Roman" w:hAnsi="Times New Roman"/>
                <w:b w:val="0"/>
                <w:i/>
                <w:sz w:val="20"/>
              </w:rPr>
              <w:t>Approval of this item will finalize the salary schedule for 201</w:t>
            </w:r>
            <w:r w:rsidR="00530FDA">
              <w:rPr>
                <w:rFonts w:ascii="Times New Roman" w:hAnsi="Times New Roman"/>
                <w:b w:val="0"/>
                <w:i/>
                <w:sz w:val="20"/>
              </w:rPr>
              <w:t>3</w:t>
            </w:r>
            <w:r w:rsidRPr="008D1AC1">
              <w:rPr>
                <w:rFonts w:ascii="Times New Roman" w:hAnsi="Times New Roman"/>
                <w:b w:val="0"/>
                <w:i/>
                <w:sz w:val="20"/>
              </w:rPr>
              <w:t>-201</w:t>
            </w:r>
            <w:r w:rsidR="00530FDA">
              <w:rPr>
                <w:rFonts w:ascii="Times New Roman" w:hAnsi="Times New Roman"/>
                <w:b w:val="0"/>
                <w:i/>
                <w:sz w:val="20"/>
              </w:rPr>
              <w:t>4</w:t>
            </w:r>
            <w:r w:rsidR="006C517E">
              <w:rPr>
                <w:rFonts w:ascii="Times New Roman" w:hAnsi="Times New Roman"/>
                <w:b w:val="0"/>
                <w:i/>
                <w:sz w:val="20"/>
              </w:rPr>
              <w:t>.</w:t>
            </w:r>
          </w:p>
          <w:p w:rsidR="002B7096" w:rsidRPr="008D1AC1" w:rsidRDefault="002B7096" w:rsidP="002B7096">
            <w:pPr>
              <w:pStyle w:val="Informal2"/>
              <w:numPr>
                <w:ilvl w:val="0"/>
                <w:numId w:val="9"/>
              </w:numPr>
              <w:spacing w:before="0" w:after="0"/>
              <w:rPr>
                <w:rFonts w:ascii="Times New Roman" w:hAnsi="Times New Roman"/>
                <w:sz w:val="20"/>
              </w:rPr>
            </w:pPr>
            <w:r w:rsidRPr="008D1AC1">
              <w:rPr>
                <w:rFonts w:ascii="Times New Roman" w:hAnsi="Times New Roman"/>
                <w:sz w:val="20"/>
              </w:rPr>
              <w:t>Employee Handbook</w:t>
            </w:r>
          </w:p>
          <w:p w:rsidR="002B7096" w:rsidRDefault="002B7096" w:rsidP="002B7096">
            <w:pPr>
              <w:pStyle w:val="Informal2"/>
              <w:spacing w:before="0" w:after="0"/>
              <w:ind w:left="1080"/>
              <w:rPr>
                <w:rFonts w:ascii="Times New Roman" w:hAnsi="Times New Roman"/>
                <w:b w:val="0"/>
                <w:i/>
                <w:sz w:val="20"/>
              </w:rPr>
            </w:pPr>
            <w:r w:rsidRPr="008D1AC1">
              <w:rPr>
                <w:rFonts w:ascii="Times New Roman" w:hAnsi="Times New Roman"/>
                <w:b w:val="0"/>
                <w:i/>
                <w:sz w:val="20"/>
              </w:rPr>
              <w:t>Approval of the 201</w:t>
            </w:r>
            <w:r w:rsidR="00530FDA">
              <w:rPr>
                <w:rFonts w:ascii="Times New Roman" w:hAnsi="Times New Roman"/>
                <w:b w:val="0"/>
                <w:i/>
                <w:sz w:val="20"/>
              </w:rPr>
              <w:t>3</w:t>
            </w:r>
            <w:r w:rsidRPr="008D1AC1">
              <w:rPr>
                <w:rFonts w:ascii="Times New Roman" w:hAnsi="Times New Roman"/>
                <w:b w:val="0"/>
                <w:i/>
                <w:sz w:val="20"/>
              </w:rPr>
              <w:t>-201</w:t>
            </w:r>
            <w:r w:rsidR="00530FDA">
              <w:rPr>
                <w:rFonts w:ascii="Times New Roman" w:hAnsi="Times New Roman"/>
                <w:b w:val="0"/>
                <w:i/>
                <w:sz w:val="20"/>
              </w:rPr>
              <w:t>4</w:t>
            </w:r>
            <w:r w:rsidR="00234F6B" w:rsidRPr="008D1AC1">
              <w:rPr>
                <w:rFonts w:ascii="Times New Roman" w:hAnsi="Times New Roman"/>
                <w:b w:val="0"/>
                <w:i/>
                <w:sz w:val="20"/>
              </w:rPr>
              <w:t xml:space="preserve"> </w:t>
            </w:r>
            <w:r w:rsidRPr="008D1AC1">
              <w:rPr>
                <w:rFonts w:ascii="Times New Roman" w:hAnsi="Times New Roman"/>
                <w:b w:val="0"/>
                <w:i/>
                <w:sz w:val="20"/>
              </w:rPr>
              <w:t>JCS Employee Handbook will bring it up to date.</w:t>
            </w:r>
          </w:p>
          <w:p w:rsidR="00005B9C" w:rsidRDefault="00005B9C" w:rsidP="00005B9C">
            <w:pPr>
              <w:pStyle w:val="Informal2"/>
              <w:numPr>
                <w:ilvl w:val="0"/>
                <w:numId w:val="9"/>
              </w:numPr>
              <w:spacing w:before="0" w:after="0"/>
              <w:rPr>
                <w:rFonts w:ascii="Times New Roman" w:hAnsi="Times New Roman"/>
                <w:sz w:val="20"/>
              </w:rPr>
            </w:pPr>
            <w:r>
              <w:rPr>
                <w:rFonts w:ascii="Times New Roman" w:hAnsi="Times New Roman"/>
                <w:sz w:val="20"/>
              </w:rPr>
              <w:t>CAHSEE Graduates</w:t>
            </w:r>
          </w:p>
          <w:p w:rsidR="007F6782" w:rsidRPr="003E312B" w:rsidRDefault="00005B9C" w:rsidP="007F6782">
            <w:pPr>
              <w:pStyle w:val="Informal2"/>
              <w:spacing w:before="0" w:after="0"/>
              <w:ind w:left="1080"/>
              <w:rPr>
                <w:rFonts w:ascii="Times New Roman" w:hAnsi="Times New Roman"/>
                <w:b w:val="0"/>
                <w:i/>
                <w:sz w:val="20"/>
              </w:rPr>
            </w:pPr>
            <w:r>
              <w:rPr>
                <w:rFonts w:ascii="Times New Roman" w:hAnsi="Times New Roman"/>
                <w:b w:val="0"/>
                <w:i/>
                <w:sz w:val="20"/>
              </w:rPr>
              <w:t>Approval of this item will allow graduates to receive a diploma</w:t>
            </w:r>
          </w:p>
          <w:p w:rsidR="002B7096" w:rsidRPr="00E1357C" w:rsidRDefault="002B7096" w:rsidP="002B7096">
            <w:pPr>
              <w:pStyle w:val="Informal2"/>
              <w:numPr>
                <w:ilvl w:val="0"/>
                <w:numId w:val="9"/>
              </w:numPr>
              <w:spacing w:before="0" w:after="0"/>
              <w:rPr>
                <w:rFonts w:ascii="Times New Roman" w:hAnsi="Times New Roman"/>
                <w:sz w:val="20"/>
              </w:rPr>
            </w:pPr>
            <w:r w:rsidRPr="00E1357C">
              <w:rPr>
                <w:rFonts w:ascii="Times New Roman" w:hAnsi="Times New Roman"/>
                <w:sz w:val="20"/>
              </w:rPr>
              <w:t>School Pathways Agreement</w:t>
            </w:r>
          </w:p>
          <w:p w:rsidR="002B7096" w:rsidRPr="00E1357C" w:rsidRDefault="002B7096" w:rsidP="002B7096">
            <w:pPr>
              <w:pStyle w:val="Informal2"/>
              <w:spacing w:before="0" w:after="0"/>
              <w:ind w:left="1080"/>
              <w:rPr>
                <w:rFonts w:ascii="Times New Roman" w:hAnsi="Times New Roman"/>
                <w:b w:val="0"/>
                <w:i/>
                <w:sz w:val="20"/>
              </w:rPr>
            </w:pPr>
            <w:r w:rsidRPr="00E1357C">
              <w:rPr>
                <w:rFonts w:ascii="Times New Roman" w:hAnsi="Times New Roman"/>
                <w:b w:val="0"/>
                <w:i/>
                <w:sz w:val="20"/>
              </w:rPr>
              <w:t>Approval of this item will allow JCS to continue our services with School Pathways.</w:t>
            </w:r>
          </w:p>
          <w:p w:rsidR="002B7096" w:rsidRDefault="002B7096" w:rsidP="002B7096">
            <w:pPr>
              <w:pStyle w:val="Informal2"/>
              <w:numPr>
                <w:ilvl w:val="0"/>
                <w:numId w:val="9"/>
              </w:numPr>
              <w:spacing w:before="0" w:after="0"/>
              <w:rPr>
                <w:rFonts w:ascii="Times New Roman" w:hAnsi="Times New Roman"/>
                <w:sz w:val="20"/>
              </w:rPr>
            </w:pPr>
            <w:r w:rsidRPr="003B4845">
              <w:rPr>
                <w:rFonts w:ascii="Times New Roman" w:hAnsi="Times New Roman"/>
                <w:sz w:val="20"/>
              </w:rPr>
              <w:t>PTG Holdings Inc. Agreement</w:t>
            </w:r>
          </w:p>
          <w:p w:rsidR="00F103E7" w:rsidRPr="00FA2FBE" w:rsidRDefault="00924587" w:rsidP="00F103E7">
            <w:pPr>
              <w:pStyle w:val="Informal2"/>
              <w:spacing w:before="0" w:after="0"/>
              <w:ind w:left="1080"/>
              <w:rPr>
                <w:rFonts w:ascii="Times New Roman" w:hAnsi="Times New Roman"/>
                <w:b w:val="0"/>
                <w:i/>
                <w:sz w:val="20"/>
              </w:rPr>
            </w:pPr>
            <w:r w:rsidRPr="003B4845">
              <w:rPr>
                <w:rFonts w:ascii="Times New Roman" w:hAnsi="Times New Roman"/>
                <w:b w:val="0"/>
                <w:i/>
                <w:sz w:val="20"/>
              </w:rPr>
              <w:t>Approval of this item will allow JCS to continue our services with Aaron Lorenz.</w:t>
            </w:r>
          </w:p>
          <w:p w:rsidR="00924587" w:rsidRDefault="00924587" w:rsidP="00FA2FBE">
            <w:pPr>
              <w:pStyle w:val="Informal2"/>
              <w:numPr>
                <w:ilvl w:val="0"/>
                <w:numId w:val="9"/>
              </w:numPr>
              <w:spacing w:before="0" w:after="0"/>
              <w:rPr>
                <w:rFonts w:ascii="Times New Roman" w:hAnsi="Times New Roman"/>
                <w:sz w:val="20"/>
              </w:rPr>
            </w:pPr>
            <w:r>
              <w:rPr>
                <w:rFonts w:ascii="Times New Roman" w:hAnsi="Times New Roman"/>
                <w:sz w:val="20"/>
              </w:rPr>
              <w:t>C3PAC Lease</w:t>
            </w:r>
          </w:p>
          <w:p w:rsidR="00530FDA" w:rsidRDefault="004A6809" w:rsidP="00FA2FBE">
            <w:pPr>
              <w:pStyle w:val="Informal2"/>
              <w:spacing w:before="0" w:after="0"/>
              <w:ind w:left="1080"/>
              <w:rPr>
                <w:rFonts w:ascii="Times New Roman" w:hAnsi="Times New Roman"/>
                <w:b w:val="0"/>
                <w:i/>
                <w:sz w:val="20"/>
              </w:rPr>
            </w:pPr>
            <w:r w:rsidRPr="003B4845">
              <w:rPr>
                <w:rFonts w:ascii="Times New Roman" w:hAnsi="Times New Roman"/>
                <w:b w:val="0"/>
                <w:i/>
                <w:sz w:val="20"/>
              </w:rPr>
              <w:t xml:space="preserve">Approval of this item will </w:t>
            </w:r>
            <w:r w:rsidR="00924587">
              <w:rPr>
                <w:rFonts w:ascii="Times New Roman" w:hAnsi="Times New Roman"/>
                <w:b w:val="0"/>
                <w:i/>
                <w:sz w:val="20"/>
              </w:rPr>
              <w:t xml:space="preserve">secure a site for Academy of Performing Arts in Mission </w:t>
            </w:r>
            <w:proofErr w:type="spellStart"/>
            <w:r w:rsidR="00924587">
              <w:rPr>
                <w:rFonts w:ascii="Times New Roman" w:hAnsi="Times New Roman"/>
                <w:b w:val="0"/>
                <w:i/>
                <w:sz w:val="20"/>
              </w:rPr>
              <w:t>Vallley</w:t>
            </w:r>
            <w:proofErr w:type="spellEnd"/>
          </w:p>
          <w:p w:rsidR="00530FDA" w:rsidRDefault="00530FDA" w:rsidP="00F103E7">
            <w:pPr>
              <w:pStyle w:val="Informal2"/>
              <w:numPr>
                <w:ilvl w:val="0"/>
                <w:numId w:val="9"/>
              </w:numPr>
              <w:spacing w:before="0" w:after="0"/>
              <w:rPr>
                <w:rFonts w:ascii="Times New Roman" w:hAnsi="Times New Roman"/>
                <w:sz w:val="20"/>
              </w:rPr>
            </w:pPr>
            <w:r w:rsidRPr="00736701">
              <w:rPr>
                <w:rFonts w:ascii="Times New Roman" w:hAnsi="Times New Roman"/>
                <w:sz w:val="20"/>
              </w:rPr>
              <w:t>CCC Lease</w:t>
            </w:r>
          </w:p>
          <w:p w:rsidR="00F103E7" w:rsidRDefault="00F103E7" w:rsidP="00F103E7">
            <w:pPr>
              <w:pStyle w:val="Informal2"/>
              <w:spacing w:before="0" w:after="0"/>
              <w:ind w:left="1080"/>
              <w:rPr>
                <w:rFonts w:ascii="Times New Roman" w:hAnsi="Times New Roman"/>
                <w:sz w:val="20"/>
              </w:rPr>
            </w:pPr>
            <w:r>
              <w:rPr>
                <w:rFonts w:ascii="Times New Roman" w:hAnsi="Times New Roman"/>
                <w:b w:val="0"/>
                <w:i/>
                <w:sz w:val="20"/>
              </w:rPr>
              <w:t>Approval of this item will secure the lease for Phoenix Learning Center at 777 Santa Fe, Encinitas for the years 2013-2016</w:t>
            </w:r>
          </w:p>
          <w:p w:rsidR="00F103E7" w:rsidRDefault="00F103E7" w:rsidP="00F103E7">
            <w:pPr>
              <w:pStyle w:val="Informal2"/>
              <w:numPr>
                <w:ilvl w:val="0"/>
                <w:numId w:val="9"/>
              </w:numPr>
              <w:spacing w:before="0" w:after="0"/>
              <w:rPr>
                <w:rFonts w:ascii="Times New Roman" w:hAnsi="Times New Roman"/>
                <w:sz w:val="20"/>
              </w:rPr>
            </w:pPr>
            <w:r>
              <w:rPr>
                <w:rFonts w:ascii="Times New Roman" w:hAnsi="Times New Roman"/>
                <w:sz w:val="20"/>
              </w:rPr>
              <w:t>Alpine Academy Lease</w:t>
            </w:r>
          </w:p>
          <w:p w:rsidR="00F103E7" w:rsidRDefault="00F103E7" w:rsidP="00F103E7">
            <w:pPr>
              <w:pStyle w:val="Informal2"/>
              <w:spacing w:before="0" w:after="0"/>
              <w:rPr>
                <w:rFonts w:ascii="Times New Roman" w:hAnsi="Times New Roman"/>
                <w:b w:val="0"/>
                <w:i/>
                <w:sz w:val="20"/>
              </w:rPr>
            </w:pPr>
            <w:r>
              <w:rPr>
                <w:rFonts w:ascii="Times New Roman" w:hAnsi="Times New Roman"/>
                <w:b w:val="0"/>
                <w:i/>
                <w:sz w:val="20"/>
              </w:rPr>
              <w:t xml:space="preserve">                     Approval of this item will secure the lease for Alpine Academy located at 1832 Alpine Blvd, for 2013-2018</w:t>
            </w:r>
          </w:p>
          <w:p w:rsidR="00F103E7" w:rsidRDefault="00F103E7" w:rsidP="00F103E7">
            <w:pPr>
              <w:pStyle w:val="Informal2"/>
              <w:numPr>
                <w:ilvl w:val="0"/>
                <w:numId w:val="9"/>
              </w:numPr>
              <w:spacing w:before="0" w:after="0"/>
              <w:rPr>
                <w:rFonts w:ascii="Times New Roman" w:hAnsi="Times New Roman"/>
                <w:sz w:val="20"/>
              </w:rPr>
            </w:pPr>
            <w:r>
              <w:rPr>
                <w:rFonts w:ascii="Times New Roman" w:hAnsi="Times New Roman"/>
                <w:sz w:val="20"/>
              </w:rPr>
              <w:t>Murrieta Home Center Lease</w:t>
            </w:r>
          </w:p>
          <w:p w:rsidR="00F103E7" w:rsidRDefault="00F103E7" w:rsidP="00F103E7">
            <w:pPr>
              <w:pStyle w:val="Informal2"/>
              <w:spacing w:before="0" w:after="0"/>
              <w:ind w:left="1080"/>
              <w:rPr>
                <w:rFonts w:ascii="Times New Roman" w:hAnsi="Times New Roman"/>
                <w:b w:val="0"/>
                <w:i/>
                <w:sz w:val="20"/>
              </w:rPr>
            </w:pPr>
            <w:r>
              <w:rPr>
                <w:rFonts w:ascii="Times New Roman" w:hAnsi="Times New Roman"/>
                <w:b w:val="0"/>
                <w:i/>
                <w:sz w:val="20"/>
              </w:rPr>
              <w:t xml:space="preserve">Approval of this lease will extend the terms of Suite A for two years, until June of 2015.  </w:t>
            </w:r>
          </w:p>
          <w:p w:rsidR="00F103E7" w:rsidRDefault="00F103E7" w:rsidP="00FA2FBE">
            <w:pPr>
              <w:pStyle w:val="Informal2"/>
              <w:numPr>
                <w:ilvl w:val="0"/>
                <w:numId w:val="9"/>
              </w:numPr>
              <w:spacing w:before="0" w:after="0"/>
              <w:rPr>
                <w:rFonts w:ascii="Times New Roman" w:hAnsi="Times New Roman"/>
                <w:sz w:val="20"/>
              </w:rPr>
            </w:pPr>
            <w:r w:rsidRPr="00F103E7">
              <w:rPr>
                <w:rFonts w:ascii="Times New Roman" w:hAnsi="Times New Roman"/>
                <w:sz w:val="20"/>
              </w:rPr>
              <w:t>Murrieta Home Center – Arizona Leather Lease</w:t>
            </w:r>
          </w:p>
          <w:p w:rsidR="00F103E7" w:rsidRDefault="00F103E7" w:rsidP="00F103E7">
            <w:pPr>
              <w:pStyle w:val="Informal2"/>
              <w:spacing w:before="0" w:after="0"/>
              <w:ind w:left="1080"/>
              <w:rPr>
                <w:rFonts w:ascii="Times New Roman" w:hAnsi="Times New Roman"/>
                <w:b w:val="0"/>
                <w:i/>
                <w:sz w:val="20"/>
              </w:rPr>
            </w:pPr>
            <w:r>
              <w:rPr>
                <w:rFonts w:ascii="Times New Roman" w:hAnsi="Times New Roman"/>
                <w:b w:val="0"/>
                <w:i/>
                <w:sz w:val="20"/>
              </w:rPr>
              <w:t>Approval of this item will allow the Executive Director to enter into a lease for the former Arizona Leather space located in the Murrieta Home Center to expand the INSITE program through June, 2015.</w:t>
            </w:r>
          </w:p>
          <w:p w:rsidR="00F103E7" w:rsidRDefault="00F103E7" w:rsidP="00FA2FBE">
            <w:pPr>
              <w:pStyle w:val="Informal2"/>
              <w:numPr>
                <w:ilvl w:val="0"/>
                <w:numId w:val="9"/>
              </w:numPr>
              <w:spacing w:before="0" w:after="0"/>
              <w:rPr>
                <w:rFonts w:ascii="Times New Roman" w:hAnsi="Times New Roman"/>
                <w:sz w:val="20"/>
              </w:rPr>
            </w:pPr>
            <w:r>
              <w:rPr>
                <w:rFonts w:ascii="Times New Roman" w:hAnsi="Times New Roman"/>
                <w:sz w:val="20"/>
              </w:rPr>
              <w:t>Hope Lutheran Lease</w:t>
            </w:r>
          </w:p>
          <w:p w:rsidR="00C36805" w:rsidRDefault="00C36805" w:rsidP="00C36805">
            <w:pPr>
              <w:pStyle w:val="Informal2"/>
              <w:spacing w:before="0" w:after="0"/>
              <w:ind w:left="1080"/>
              <w:rPr>
                <w:rFonts w:ascii="Times New Roman" w:hAnsi="Times New Roman"/>
                <w:sz w:val="20"/>
              </w:rPr>
            </w:pPr>
            <w:r>
              <w:rPr>
                <w:rFonts w:ascii="Times New Roman" w:hAnsi="Times New Roman"/>
                <w:b w:val="0"/>
                <w:i/>
                <w:sz w:val="20"/>
              </w:rPr>
              <w:t>Approval of this item will allow the school to enter into a two-year lease agreement with Hope Lutheran Church for the same price we’re currently paying with the addition of two additional classrooms</w:t>
            </w:r>
          </w:p>
          <w:p w:rsidR="00C36805" w:rsidRDefault="00F103E7" w:rsidP="00FA2FBE">
            <w:pPr>
              <w:pStyle w:val="Informal2"/>
              <w:numPr>
                <w:ilvl w:val="0"/>
                <w:numId w:val="9"/>
              </w:numPr>
              <w:spacing w:before="0" w:after="0"/>
              <w:rPr>
                <w:rFonts w:ascii="Times New Roman" w:hAnsi="Times New Roman"/>
                <w:sz w:val="20"/>
              </w:rPr>
            </w:pPr>
            <w:r>
              <w:rPr>
                <w:rFonts w:ascii="Times New Roman" w:hAnsi="Times New Roman"/>
                <w:sz w:val="20"/>
              </w:rPr>
              <w:t xml:space="preserve">Permission for Executive Directory and/or staff members to use their vacation days to pay for chaperoning student travel trips for the 2013-2014 school year </w:t>
            </w:r>
          </w:p>
          <w:p w:rsidR="00C36805" w:rsidRDefault="00C36805" w:rsidP="00C36805">
            <w:pPr>
              <w:pStyle w:val="Informal2"/>
              <w:spacing w:before="0" w:after="0"/>
              <w:ind w:left="1080"/>
              <w:rPr>
                <w:rFonts w:ascii="Times New Roman" w:hAnsi="Times New Roman"/>
                <w:sz w:val="20"/>
              </w:rPr>
            </w:pPr>
            <w:r>
              <w:rPr>
                <w:rFonts w:ascii="Times New Roman" w:hAnsi="Times New Roman"/>
                <w:b w:val="0"/>
                <w:i/>
                <w:sz w:val="20"/>
              </w:rPr>
              <w:t xml:space="preserve">Approval of this item will allow the Executive Director, or other personnel, to use vacation days to pay for their “seat” on the student travel trips for the 2013-2014 school </w:t>
            </w:r>
            <w:proofErr w:type="gramStart"/>
            <w:r>
              <w:rPr>
                <w:rFonts w:ascii="Times New Roman" w:hAnsi="Times New Roman"/>
                <w:b w:val="0"/>
                <w:i/>
                <w:sz w:val="20"/>
              </w:rPr>
              <w:t>year</w:t>
            </w:r>
            <w:proofErr w:type="gramEnd"/>
            <w:r>
              <w:rPr>
                <w:rFonts w:ascii="Times New Roman" w:hAnsi="Times New Roman"/>
                <w:b w:val="0"/>
                <w:i/>
                <w:sz w:val="20"/>
              </w:rPr>
              <w:t>.  East Coast and Europe</w:t>
            </w:r>
          </w:p>
          <w:p w:rsidR="00C36805" w:rsidRDefault="00C36805" w:rsidP="00FA2FBE">
            <w:pPr>
              <w:pStyle w:val="Informal2"/>
              <w:numPr>
                <w:ilvl w:val="0"/>
                <w:numId w:val="9"/>
              </w:numPr>
              <w:spacing w:before="0" w:after="0"/>
              <w:rPr>
                <w:rFonts w:ascii="Times New Roman" w:hAnsi="Times New Roman"/>
                <w:sz w:val="20"/>
              </w:rPr>
            </w:pPr>
            <w:r>
              <w:rPr>
                <w:rFonts w:ascii="Times New Roman" w:hAnsi="Times New Roman"/>
                <w:sz w:val="20"/>
              </w:rPr>
              <w:t>Selling of Receivables for cash flow purposes</w:t>
            </w:r>
          </w:p>
          <w:p w:rsidR="00C36805" w:rsidRDefault="00C36805" w:rsidP="00C36805">
            <w:pPr>
              <w:pStyle w:val="Informal2"/>
              <w:spacing w:before="0" w:after="0"/>
              <w:ind w:left="1005"/>
              <w:rPr>
                <w:rFonts w:ascii="Times New Roman" w:hAnsi="Times New Roman"/>
                <w:b w:val="0"/>
                <w:i/>
                <w:sz w:val="20"/>
              </w:rPr>
            </w:pPr>
            <w:r>
              <w:rPr>
                <w:rFonts w:ascii="Times New Roman" w:hAnsi="Times New Roman"/>
                <w:b w:val="0"/>
                <w:i/>
                <w:sz w:val="20"/>
              </w:rPr>
              <w:t>Approval of this item will give JCS permission to sell our receivables to a private investor in order to meet the fall cash flow projections.</w:t>
            </w:r>
          </w:p>
          <w:p w:rsidR="00C36805" w:rsidRDefault="00C36805" w:rsidP="00C36805">
            <w:pPr>
              <w:pStyle w:val="Informal2"/>
              <w:spacing w:before="0" w:after="0"/>
              <w:ind w:left="1080"/>
              <w:rPr>
                <w:rFonts w:ascii="Times New Roman" w:hAnsi="Times New Roman"/>
                <w:sz w:val="20"/>
              </w:rPr>
            </w:pPr>
          </w:p>
          <w:p w:rsidR="00C36805" w:rsidRDefault="00C36805" w:rsidP="00FA2FBE">
            <w:pPr>
              <w:pStyle w:val="Informal2"/>
              <w:numPr>
                <w:ilvl w:val="0"/>
                <w:numId w:val="9"/>
              </w:numPr>
              <w:spacing w:before="0" w:after="0"/>
              <w:rPr>
                <w:rFonts w:ascii="Times New Roman" w:hAnsi="Times New Roman"/>
                <w:sz w:val="20"/>
              </w:rPr>
            </w:pPr>
            <w:r>
              <w:rPr>
                <w:rFonts w:ascii="Times New Roman" w:hAnsi="Times New Roman"/>
                <w:sz w:val="20"/>
              </w:rPr>
              <w:t>Notice of Intention to Adopt Conflict-of-Interest Code for Julian Charter School</w:t>
            </w:r>
          </w:p>
          <w:p w:rsidR="00C36805" w:rsidRDefault="00C36805" w:rsidP="00C36805">
            <w:pPr>
              <w:pStyle w:val="Informal2"/>
              <w:spacing w:before="0" w:after="0"/>
              <w:rPr>
                <w:rFonts w:ascii="Times New Roman" w:hAnsi="Times New Roman"/>
                <w:b w:val="0"/>
                <w:i/>
                <w:sz w:val="20"/>
              </w:rPr>
            </w:pPr>
            <w:r>
              <w:rPr>
                <w:rFonts w:ascii="Times New Roman" w:hAnsi="Times New Roman"/>
                <w:b w:val="0"/>
                <w:i/>
                <w:sz w:val="20"/>
              </w:rPr>
              <w:t xml:space="preserve">                     Approval of this item will start the 45 day public comment period from June 6,2013-</w:t>
            </w:r>
            <w:r w:rsidR="0099483A">
              <w:rPr>
                <w:rFonts w:ascii="Times New Roman" w:hAnsi="Times New Roman"/>
                <w:b w:val="0"/>
                <w:i/>
                <w:sz w:val="20"/>
              </w:rPr>
              <w:t>July 21, 2013</w:t>
            </w:r>
          </w:p>
          <w:p w:rsidR="00C36805" w:rsidRDefault="00C36805" w:rsidP="00C36805">
            <w:pPr>
              <w:pStyle w:val="Informal2"/>
              <w:spacing w:before="0" w:after="0"/>
              <w:ind w:left="1080"/>
              <w:rPr>
                <w:rFonts w:ascii="Times New Roman" w:hAnsi="Times New Roman"/>
                <w:sz w:val="20"/>
              </w:rPr>
            </w:pPr>
          </w:p>
          <w:p w:rsidR="00C36805" w:rsidRDefault="00C36805" w:rsidP="00FA2FBE">
            <w:pPr>
              <w:pStyle w:val="Informal2"/>
              <w:numPr>
                <w:ilvl w:val="0"/>
                <w:numId w:val="9"/>
              </w:numPr>
              <w:spacing w:before="0" w:after="0"/>
              <w:rPr>
                <w:rFonts w:ascii="Times New Roman" w:hAnsi="Times New Roman"/>
                <w:sz w:val="20"/>
              </w:rPr>
            </w:pPr>
            <w:r>
              <w:rPr>
                <w:rFonts w:ascii="Times New Roman" w:hAnsi="Times New Roman"/>
                <w:sz w:val="20"/>
              </w:rPr>
              <w:t xml:space="preserve">Engagement with Freeman, Freeman &amp; </w:t>
            </w:r>
            <w:r w:rsidR="00736701" w:rsidRPr="00F103E7">
              <w:rPr>
                <w:rFonts w:ascii="Times New Roman" w:hAnsi="Times New Roman"/>
                <w:sz w:val="20"/>
              </w:rPr>
              <w:t xml:space="preserve"> </w:t>
            </w:r>
            <w:r>
              <w:rPr>
                <w:rFonts w:ascii="Times New Roman" w:hAnsi="Times New Roman"/>
                <w:sz w:val="20"/>
              </w:rPr>
              <w:t>Smiley for legal services</w:t>
            </w:r>
          </w:p>
          <w:p w:rsidR="00C36805" w:rsidRDefault="00C36805" w:rsidP="00C36805">
            <w:pPr>
              <w:pStyle w:val="Informal2"/>
              <w:spacing w:before="0" w:after="0"/>
              <w:rPr>
                <w:rFonts w:ascii="Times New Roman" w:hAnsi="Times New Roman"/>
                <w:b w:val="0"/>
                <w:i/>
                <w:sz w:val="20"/>
              </w:rPr>
            </w:pPr>
            <w:r>
              <w:rPr>
                <w:rFonts w:ascii="Times New Roman" w:hAnsi="Times New Roman"/>
                <w:b w:val="0"/>
                <w:i/>
                <w:sz w:val="20"/>
              </w:rPr>
              <w:t xml:space="preserve">                     Approval of this item sets the price JCS will pay for legal services in reading real estate</w:t>
            </w:r>
          </w:p>
          <w:p w:rsidR="00C36805" w:rsidRDefault="00C36805" w:rsidP="00C36805">
            <w:pPr>
              <w:pStyle w:val="Informal2"/>
              <w:spacing w:before="0" w:after="0"/>
              <w:rPr>
                <w:rFonts w:ascii="Times New Roman" w:hAnsi="Times New Roman"/>
                <w:b w:val="0"/>
                <w:i/>
                <w:sz w:val="20"/>
              </w:rPr>
            </w:pPr>
            <w:r>
              <w:rPr>
                <w:rFonts w:ascii="Times New Roman" w:hAnsi="Times New Roman"/>
                <w:b w:val="0"/>
                <w:i/>
                <w:sz w:val="20"/>
              </w:rPr>
              <w:t xml:space="preserve">                     Documents associated with the establishment of the SDORI Charter School Properties, LLC and the property</w:t>
            </w:r>
          </w:p>
          <w:p w:rsidR="00C36805" w:rsidRDefault="00C36805" w:rsidP="00C36805">
            <w:pPr>
              <w:pStyle w:val="Informal2"/>
              <w:spacing w:before="0" w:after="0"/>
              <w:rPr>
                <w:rFonts w:ascii="Times New Roman" w:hAnsi="Times New Roman"/>
                <w:sz w:val="20"/>
              </w:rPr>
            </w:pPr>
            <w:r>
              <w:rPr>
                <w:rFonts w:ascii="Times New Roman" w:hAnsi="Times New Roman"/>
                <w:b w:val="0"/>
                <w:i/>
                <w:sz w:val="20"/>
              </w:rPr>
              <w:t xml:space="preserve">                     Located at 27235 Madison, in Temecula</w:t>
            </w:r>
          </w:p>
          <w:p w:rsidR="00C36805" w:rsidRPr="00C36805" w:rsidRDefault="00C36805" w:rsidP="00F103E7">
            <w:pPr>
              <w:pStyle w:val="Informal2"/>
              <w:numPr>
                <w:ilvl w:val="0"/>
                <w:numId w:val="9"/>
              </w:numPr>
              <w:spacing w:before="0" w:after="0"/>
              <w:rPr>
                <w:rFonts w:ascii="Times New Roman" w:hAnsi="Times New Roman"/>
                <w:b w:val="0"/>
                <w:i/>
                <w:sz w:val="20"/>
              </w:rPr>
            </w:pPr>
            <w:r w:rsidRPr="00C36805">
              <w:rPr>
                <w:rFonts w:ascii="Times New Roman" w:hAnsi="Times New Roman"/>
                <w:sz w:val="20"/>
              </w:rPr>
              <w:t>Engagement with Hooper, Lundy &amp; Bookman for legal services</w:t>
            </w:r>
          </w:p>
          <w:p w:rsidR="00C36805" w:rsidRDefault="00736701" w:rsidP="00C36805">
            <w:pPr>
              <w:pStyle w:val="Informal2"/>
              <w:spacing w:before="0" w:after="0"/>
              <w:rPr>
                <w:rFonts w:ascii="Times New Roman" w:hAnsi="Times New Roman"/>
                <w:b w:val="0"/>
                <w:i/>
                <w:sz w:val="20"/>
              </w:rPr>
            </w:pPr>
            <w:r w:rsidRPr="00C36805">
              <w:rPr>
                <w:rFonts w:ascii="Times New Roman" w:hAnsi="Times New Roman"/>
                <w:sz w:val="20"/>
              </w:rPr>
              <w:t xml:space="preserve"> </w:t>
            </w:r>
            <w:r w:rsidR="00C36805">
              <w:rPr>
                <w:rFonts w:ascii="Times New Roman" w:hAnsi="Times New Roman"/>
                <w:sz w:val="20"/>
              </w:rPr>
              <w:t xml:space="preserve">                    </w:t>
            </w:r>
            <w:r w:rsidR="00C36805">
              <w:rPr>
                <w:rFonts w:ascii="Times New Roman" w:hAnsi="Times New Roman"/>
                <w:b w:val="0"/>
                <w:i/>
                <w:sz w:val="20"/>
              </w:rPr>
              <w:t xml:space="preserve">Approval of this item sets the price JCS will pay for legal services in developing the paperwork for the creation </w:t>
            </w:r>
          </w:p>
          <w:p w:rsidR="00C36805" w:rsidRPr="00C36805" w:rsidRDefault="00C36805" w:rsidP="00C36805">
            <w:pPr>
              <w:pStyle w:val="Informal2"/>
              <w:spacing w:before="0" w:after="0"/>
              <w:ind w:left="1080"/>
              <w:rPr>
                <w:rFonts w:ascii="Times New Roman" w:hAnsi="Times New Roman"/>
                <w:b w:val="0"/>
                <w:i/>
                <w:sz w:val="20"/>
              </w:rPr>
            </w:pPr>
            <w:r>
              <w:rPr>
                <w:rFonts w:ascii="Times New Roman" w:hAnsi="Times New Roman"/>
                <w:b w:val="0"/>
                <w:i/>
                <w:sz w:val="20"/>
              </w:rPr>
              <w:t xml:space="preserve"> Of the SDORI Charter School Properties, LLC, the Master Trust Indenture and associated paperwork</w:t>
            </w:r>
          </w:p>
          <w:p w:rsidR="00C36805" w:rsidRPr="00C36805" w:rsidRDefault="00C36805" w:rsidP="00F103E7">
            <w:pPr>
              <w:pStyle w:val="Informal2"/>
              <w:numPr>
                <w:ilvl w:val="0"/>
                <w:numId w:val="9"/>
              </w:numPr>
              <w:spacing w:before="0" w:after="0"/>
              <w:rPr>
                <w:rFonts w:ascii="Times New Roman" w:hAnsi="Times New Roman"/>
                <w:b w:val="0"/>
                <w:i/>
                <w:sz w:val="20"/>
              </w:rPr>
            </w:pPr>
            <w:r>
              <w:rPr>
                <w:rFonts w:ascii="Times New Roman" w:hAnsi="Times New Roman"/>
                <w:sz w:val="20"/>
              </w:rPr>
              <w:t>Approval of the Update</w:t>
            </w:r>
            <w:r w:rsidR="0078604A">
              <w:rPr>
                <w:rFonts w:ascii="Times New Roman" w:hAnsi="Times New Roman"/>
                <w:sz w:val="20"/>
              </w:rPr>
              <w:t>d</w:t>
            </w:r>
            <w:r>
              <w:rPr>
                <w:rFonts w:ascii="Times New Roman" w:hAnsi="Times New Roman"/>
                <w:sz w:val="20"/>
              </w:rPr>
              <w:t xml:space="preserve"> Purchase Agreement with Saddleback and Associates</w:t>
            </w:r>
          </w:p>
          <w:p w:rsidR="00C36805" w:rsidRDefault="00C36805" w:rsidP="00C36805">
            <w:pPr>
              <w:pStyle w:val="Informal2"/>
              <w:spacing w:before="0" w:after="0"/>
              <w:rPr>
                <w:rFonts w:ascii="Times New Roman" w:hAnsi="Times New Roman"/>
                <w:b w:val="0"/>
                <w:i/>
                <w:sz w:val="20"/>
              </w:rPr>
            </w:pPr>
            <w:r>
              <w:rPr>
                <w:rFonts w:ascii="Times New Roman" w:hAnsi="Times New Roman"/>
                <w:b w:val="0"/>
                <w:i/>
                <w:sz w:val="20"/>
              </w:rPr>
              <w:t xml:space="preserve">                      Approval of this item will recognize the decrease in price JC/SDORI will be paying for the Real Property</w:t>
            </w:r>
          </w:p>
          <w:p w:rsidR="00C36805" w:rsidRPr="00C36805" w:rsidRDefault="00C36805" w:rsidP="00C36805">
            <w:pPr>
              <w:pStyle w:val="Informal2"/>
              <w:spacing w:before="0" w:after="0"/>
              <w:ind w:left="1080"/>
              <w:rPr>
                <w:rFonts w:ascii="Times New Roman" w:hAnsi="Times New Roman"/>
                <w:b w:val="0"/>
                <w:i/>
                <w:sz w:val="20"/>
              </w:rPr>
            </w:pPr>
            <w:r>
              <w:rPr>
                <w:rFonts w:ascii="Times New Roman" w:hAnsi="Times New Roman"/>
                <w:b w:val="0"/>
                <w:i/>
                <w:sz w:val="20"/>
              </w:rPr>
              <w:t xml:space="preserve"> located at 27235 Madison, Temecula for 2.87 million down $230,000 from 3.1 million</w:t>
            </w:r>
          </w:p>
          <w:p w:rsidR="00C36805" w:rsidRPr="00C36805" w:rsidRDefault="00C36805" w:rsidP="00F103E7">
            <w:pPr>
              <w:pStyle w:val="Informal2"/>
              <w:numPr>
                <w:ilvl w:val="0"/>
                <w:numId w:val="9"/>
              </w:numPr>
              <w:spacing w:before="0" w:after="0"/>
              <w:rPr>
                <w:rFonts w:ascii="Times New Roman" w:hAnsi="Times New Roman"/>
                <w:b w:val="0"/>
                <w:i/>
                <w:sz w:val="20"/>
              </w:rPr>
            </w:pPr>
            <w:r>
              <w:rPr>
                <w:rFonts w:ascii="Times New Roman" w:hAnsi="Times New Roman"/>
                <w:sz w:val="20"/>
              </w:rPr>
              <w:t>Approval of the SDORI Charter Properties LLC</w:t>
            </w:r>
          </w:p>
          <w:p w:rsidR="00C36805" w:rsidRDefault="00C36805" w:rsidP="00C36805">
            <w:pPr>
              <w:pStyle w:val="Informal2"/>
              <w:spacing w:before="0" w:after="0"/>
              <w:rPr>
                <w:rFonts w:ascii="Times New Roman" w:hAnsi="Times New Roman"/>
                <w:b w:val="0"/>
                <w:i/>
                <w:sz w:val="20"/>
              </w:rPr>
            </w:pPr>
            <w:r>
              <w:rPr>
                <w:rFonts w:ascii="Times New Roman" w:hAnsi="Times New Roman"/>
                <w:b w:val="0"/>
                <w:i/>
                <w:sz w:val="20"/>
              </w:rPr>
              <w:t xml:space="preserve">                        Approval of this item allows the Julian Charter School Board to form an LLC to own the school’s properties,             </w:t>
            </w:r>
          </w:p>
          <w:p w:rsidR="00C36805" w:rsidRPr="00C36805" w:rsidRDefault="00C36805" w:rsidP="00C36805">
            <w:pPr>
              <w:pStyle w:val="Informal2"/>
              <w:spacing w:before="0" w:after="0"/>
              <w:rPr>
                <w:rFonts w:ascii="Times New Roman" w:hAnsi="Times New Roman"/>
                <w:b w:val="0"/>
                <w:i/>
                <w:sz w:val="20"/>
              </w:rPr>
            </w:pPr>
            <w:r>
              <w:rPr>
                <w:rFonts w:ascii="Times New Roman" w:hAnsi="Times New Roman"/>
                <w:b w:val="0"/>
                <w:i/>
                <w:sz w:val="20"/>
              </w:rPr>
              <w:t xml:space="preserve">                        SDORI will intern lease the properties to the charter school. </w:t>
            </w:r>
          </w:p>
          <w:p w:rsidR="00C36805" w:rsidRPr="00EE7930" w:rsidRDefault="00C36805" w:rsidP="00F103E7">
            <w:pPr>
              <w:pStyle w:val="Informal2"/>
              <w:numPr>
                <w:ilvl w:val="0"/>
                <w:numId w:val="9"/>
              </w:numPr>
              <w:spacing w:before="0" w:after="0"/>
              <w:rPr>
                <w:rFonts w:ascii="Times New Roman" w:hAnsi="Times New Roman"/>
                <w:b w:val="0"/>
                <w:i/>
                <w:sz w:val="20"/>
              </w:rPr>
            </w:pPr>
            <w:r>
              <w:rPr>
                <w:rFonts w:ascii="Times New Roman" w:hAnsi="Times New Roman"/>
                <w:sz w:val="20"/>
              </w:rPr>
              <w:t xml:space="preserve">Nomination of Teresa </w:t>
            </w:r>
            <w:proofErr w:type="spellStart"/>
            <w:r>
              <w:rPr>
                <w:rFonts w:ascii="Times New Roman" w:hAnsi="Times New Roman"/>
                <w:sz w:val="20"/>
              </w:rPr>
              <w:t>Saueressig</w:t>
            </w:r>
            <w:proofErr w:type="spellEnd"/>
            <w:r>
              <w:rPr>
                <w:rFonts w:ascii="Times New Roman" w:hAnsi="Times New Roman"/>
                <w:sz w:val="20"/>
              </w:rPr>
              <w:t xml:space="preserve"> as Sole Member of SDORI Charter School </w:t>
            </w:r>
            <w:proofErr w:type="spellStart"/>
            <w:r>
              <w:rPr>
                <w:rFonts w:ascii="Times New Roman" w:hAnsi="Times New Roman"/>
                <w:sz w:val="20"/>
              </w:rPr>
              <w:t>Properites</w:t>
            </w:r>
            <w:proofErr w:type="spellEnd"/>
            <w:r>
              <w:rPr>
                <w:rFonts w:ascii="Times New Roman" w:hAnsi="Times New Roman"/>
                <w:sz w:val="20"/>
              </w:rPr>
              <w:t>, LLC</w:t>
            </w:r>
          </w:p>
          <w:p w:rsidR="00EE7930" w:rsidRDefault="00EE7930" w:rsidP="00EE7930">
            <w:pPr>
              <w:pStyle w:val="Informal2"/>
              <w:spacing w:before="0" w:after="0"/>
              <w:rPr>
                <w:rFonts w:ascii="Times New Roman" w:hAnsi="Times New Roman"/>
                <w:b w:val="0"/>
                <w:i/>
                <w:sz w:val="20"/>
              </w:rPr>
            </w:pPr>
            <w:r>
              <w:rPr>
                <w:rFonts w:ascii="Times New Roman" w:hAnsi="Times New Roman"/>
                <w:b w:val="0"/>
                <w:i/>
                <w:sz w:val="20"/>
              </w:rPr>
              <w:t xml:space="preserve">                        Approval of this item nominates Teresa </w:t>
            </w:r>
            <w:proofErr w:type="spellStart"/>
            <w:r>
              <w:rPr>
                <w:rFonts w:ascii="Times New Roman" w:hAnsi="Times New Roman"/>
                <w:b w:val="0"/>
                <w:i/>
                <w:sz w:val="20"/>
              </w:rPr>
              <w:t>Saueressig</w:t>
            </w:r>
            <w:proofErr w:type="spellEnd"/>
            <w:r>
              <w:rPr>
                <w:rFonts w:ascii="Times New Roman" w:hAnsi="Times New Roman"/>
                <w:b w:val="0"/>
                <w:i/>
                <w:sz w:val="20"/>
              </w:rPr>
              <w:t xml:space="preserve"> as the Sole Member representing SDORI Charter School </w:t>
            </w:r>
          </w:p>
          <w:p w:rsidR="00EE7930" w:rsidRPr="00C36805" w:rsidRDefault="00EE7930" w:rsidP="00EE7930">
            <w:pPr>
              <w:pStyle w:val="Informal2"/>
              <w:spacing w:before="0" w:after="0"/>
              <w:rPr>
                <w:rFonts w:ascii="Times New Roman" w:hAnsi="Times New Roman"/>
                <w:b w:val="0"/>
                <w:i/>
                <w:sz w:val="20"/>
              </w:rPr>
            </w:pPr>
            <w:r>
              <w:rPr>
                <w:rFonts w:ascii="Times New Roman" w:hAnsi="Times New Roman"/>
                <w:b w:val="0"/>
                <w:i/>
                <w:sz w:val="20"/>
              </w:rPr>
              <w:t xml:space="preserve">                        Properties, LLC</w:t>
            </w:r>
          </w:p>
          <w:p w:rsidR="00EE7930" w:rsidRPr="00EE7930" w:rsidRDefault="00736701" w:rsidP="00F103E7">
            <w:pPr>
              <w:pStyle w:val="Informal2"/>
              <w:numPr>
                <w:ilvl w:val="0"/>
                <w:numId w:val="9"/>
              </w:numPr>
              <w:spacing w:before="0" w:after="0"/>
              <w:rPr>
                <w:rFonts w:ascii="Times New Roman" w:hAnsi="Times New Roman"/>
                <w:b w:val="0"/>
                <w:i/>
                <w:sz w:val="20"/>
              </w:rPr>
            </w:pPr>
            <w:r w:rsidRPr="00C36805">
              <w:rPr>
                <w:rFonts w:ascii="Times New Roman" w:hAnsi="Times New Roman"/>
                <w:sz w:val="20"/>
              </w:rPr>
              <w:t xml:space="preserve"> </w:t>
            </w:r>
            <w:r w:rsidR="00C36805">
              <w:rPr>
                <w:rFonts w:ascii="Times New Roman" w:hAnsi="Times New Roman"/>
                <w:sz w:val="20"/>
              </w:rPr>
              <w:t>Approval of the Lease Between SDORI and Julian Charter School</w:t>
            </w:r>
          </w:p>
          <w:p w:rsidR="00EE7930" w:rsidRPr="00EE7930" w:rsidRDefault="00EE7930" w:rsidP="00EE7930">
            <w:pPr>
              <w:pStyle w:val="Informal2"/>
              <w:spacing w:before="0" w:after="0"/>
              <w:rPr>
                <w:rFonts w:ascii="Times New Roman" w:hAnsi="Times New Roman"/>
                <w:b w:val="0"/>
                <w:i/>
                <w:sz w:val="20"/>
              </w:rPr>
            </w:pPr>
            <w:r w:rsidRPr="00EE7930">
              <w:rPr>
                <w:rFonts w:ascii="Times New Roman" w:hAnsi="Times New Roman"/>
                <w:b w:val="0"/>
                <w:i/>
                <w:sz w:val="20"/>
              </w:rPr>
              <w:t xml:space="preserve">                       Approval of this item secures the lease between SDORI Charter School Properties and JCS for the facility </w:t>
            </w:r>
          </w:p>
          <w:p w:rsidR="00EE7930" w:rsidRPr="00EE7930" w:rsidRDefault="00EE7930" w:rsidP="00EE7930">
            <w:pPr>
              <w:pStyle w:val="Informal2"/>
              <w:spacing w:before="0" w:after="0"/>
              <w:rPr>
                <w:rFonts w:ascii="Times New Roman" w:hAnsi="Times New Roman"/>
                <w:b w:val="0"/>
                <w:i/>
                <w:sz w:val="20"/>
              </w:rPr>
            </w:pPr>
            <w:r w:rsidRPr="00EE7930">
              <w:rPr>
                <w:rFonts w:ascii="Times New Roman" w:hAnsi="Times New Roman"/>
                <w:b w:val="0"/>
                <w:i/>
                <w:sz w:val="20"/>
              </w:rPr>
              <w:t xml:space="preserve">                       Located at 27235</w:t>
            </w:r>
            <w:r>
              <w:rPr>
                <w:rFonts w:ascii="Times New Roman" w:hAnsi="Times New Roman"/>
                <w:b w:val="0"/>
                <w:i/>
                <w:sz w:val="20"/>
              </w:rPr>
              <w:t xml:space="preserve"> Madison, Temecula</w:t>
            </w:r>
          </w:p>
          <w:p w:rsidR="00EE7930" w:rsidRPr="00EE7930" w:rsidRDefault="00EE7930" w:rsidP="00F103E7">
            <w:pPr>
              <w:pStyle w:val="Informal2"/>
              <w:numPr>
                <w:ilvl w:val="0"/>
                <w:numId w:val="9"/>
              </w:numPr>
              <w:spacing w:before="0" w:after="0"/>
              <w:rPr>
                <w:rFonts w:ascii="Times New Roman" w:hAnsi="Times New Roman"/>
                <w:b w:val="0"/>
                <w:i/>
                <w:sz w:val="20"/>
              </w:rPr>
            </w:pPr>
            <w:r>
              <w:rPr>
                <w:rFonts w:ascii="Times New Roman" w:hAnsi="Times New Roman"/>
                <w:sz w:val="20"/>
              </w:rPr>
              <w:t>Approval of SDORI to enter into the Master Trust Indenture</w:t>
            </w:r>
          </w:p>
          <w:p w:rsidR="00EE7930" w:rsidRPr="00EE7930" w:rsidRDefault="00EE7930" w:rsidP="00F103E7">
            <w:pPr>
              <w:pStyle w:val="Informal2"/>
              <w:numPr>
                <w:ilvl w:val="0"/>
                <w:numId w:val="9"/>
              </w:numPr>
              <w:spacing w:before="0" w:after="0"/>
              <w:rPr>
                <w:rFonts w:ascii="Times New Roman" w:hAnsi="Times New Roman"/>
                <w:b w:val="0"/>
                <w:i/>
                <w:sz w:val="20"/>
              </w:rPr>
            </w:pPr>
            <w:r>
              <w:rPr>
                <w:rFonts w:ascii="Times New Roman" w:hAnsi="Times New Roman"/>
                <w:sz w:val="20"/>
              </w:rPr>
              <w:t>Torrey Pines Bank Resolution</w:t>
            </w:r>
          </w:p>
          <w:p w:rsidR="00EE7930" w:rsidRPr="00EE7930" w:rsidRDefault="00EE7930" w:rsidP="00F103E7">
            <w:pPr>
              <w:pStyle w:val="Informal2"/>
              <w:numPr>
                <w:ilvl w:val="0"/>
                <w:numId w:val="9"/>
              </w:numPr>
              <w:spacing w:before="0" w:after="0"/>
              <w:rPr>
                <w:rFonts w:ascii="Times New Roman" w:hAnsi="Times New Roman"/>
                <w:b w:val="0"/>
                <w:i/>
                <w:sz w:val="20"/>
              </w:rPr>
            </w:pPr>
            <w:r>
              <w:rPr>
                <w:rFonts w:ascii="Times New Roman" w:hAnsi="Times New Roman"/>
                <w:sz w:val="20"/>
              </w:rPr>
              <w:t>Pupil Fees Policy</w:t>
            </w:r>
          </w:p>
          <w:p w:rsidR="00EE7930" w:rsidRPr="00EE7930" w:rsidRDefault="00EE7930" w:rsidP="00F103E7">
            <w:pPr>
              <w:pStyle w:val="Informal2"/>
              <w:numPr>
                <w:ilvl w:val="0"/>
                <w:numId w:val="9"/>
              </w:numPr>
              <w:spacing w:before="0" w:after="0"/>
              <w:rPr>
                <w:rFonts w:ascii="Times New Roman" w:hAnsi="Times New Roman"/>
                <w:b w:val="0"/>
                <w:i/>
                <w:sz w:val="20"/>
              </w:rPr>
            </w:pPr>
            <w:r>
              <w:rPr>
                <w:rFonts w:ascii="Times New Roman" w:hAnsi="Times New Roman"/>
                <w:sz w:val="20"/>
              </w:rPr>
              <w:t>Copy Link Copier Leases</w:t>
            </w:r>
          </w:p>
          <w:p w:rsidR="00EE7930" w:rsidRPr="00EE7930" w:rsidRDefault="00EE7930" w:rsidP="00EE7930">
            <w:pPr>
              <w:pStyle w:val="Informal2"/>
              <w:spacing w:before="0" w:after="0"/>
              <w:ind w:left="1080"/>
              <w:rPr>
                <w:rFonts w:ascii="Times New Roman" w:hAnsi="Times New Roman"/>
                <w:b w:val="0"/>
                <w:i/>
                <w:sz w:val="20"/>
              </w:rPr>
            </w:pPr>
            <w:r>
              <w:rPr>
                <w:rFonts w:ascii="Times New Roman" w:hAnsi="Times New Roman"/>
                <w:b w:val="0"/>
                <w:i/>
                <w:sz w:val="20"/>
              </w:rPr>
              <w:t>Approval of this item approves the copier leases for numerous sites for the next five years</w:t>
            </w:r>
          </w:p>
          <w:p w:rsidR="00EE7930" w:rsidRPr="00EE7930" w:rsidRDefault="00EE7930" w:rsidP="00F103E7">
            <w:pPr>
              <w:pStyle w:val="Informal2"/>
              <w:numPr>
                <w:ilvl w:val="0"/>
                <w:numId w:val="9"/>
              </w:numPr>
              <w:spacing w:before="0" w:after="0"/>
              <w:rPr>
                <w:rFonts w:ascii="Times New Roman" w:hAnsi="Times New Roman"/>
                <w:b w:val="0"/>
                <w:i/>
                <w:sz w:val="20"/>
              </w:rPr>
            </w:pPr>
            <w:r>
              <w:rPr>
                <w:rFonts w:ascii="Times New Roman" w:hAnsi="Times New Roman"/>
                <w:sz w:val="20"/>
              </w:rPr>
              <w:t>Updated 2013-2014 School Calendar</w:t>
            </w:r>
            <w:r w:rsidR="00736701" w:rsidRPr="00C36805">
              <w:rPr>
                <w:rFonts w:ascii="Times New Roman" w:hAnsi="Times New Roman"/>
                <w:sz w:val="20"/>
              </w:rPr>
              <w:t xml:space="preserve"> </w:t>
            </w:r>
          </w:p>
          <w:p w:rsidR="00EE7930" w:rsidRPr="00EE7930" w:rsidRDefault="00EE7930" w:rsidP="00EE7930">
            <w:pPr>
              <w:pStyle w:val="Informal2"/>
              <w:spacing w:before="0" w:after="0"/>
              <w:rPr>
                <w:rFonts w:ascii="Times New Roman" w:hAnsi="Times New Roman"/>
                <w:b w:val="0"/>
                <w:i/>
                <w:sz w:val="20"/>
              </w:rPr>
            </w:pPr>
            <w:r>
              <w:rPr>
                <w:rFonts w:ascii="Times New Roman" w:hAnsi="Times New Roman"/>
                <w:b w:val="0"/>
                <w:sz w:val="20"/>
              </w:rPr>
              <w:t xml:space="preserve">               </w:t>
            </w:r>
            <w:r>
              <w:rPr>
                <w:rFonts w:ascii="Times New Roman" w:hAnsi="Times New Roman"/>
                <w:i/>
                <w:sz w:val="20"/>
              </w:rPr>
              <w:t xml:space="preserve">       </w:t>
            </w:r>
            <w:r>
              <w:rPr>
                <w:rFonts w:ascii="Times New Roman" w:hAnsi="Times New Roman"/>
                <w:b w:val="0"/>
                <w:i/>
                <w:sz w:val="20"/>
              </w:rPr>
              <w:t>Approval of this item acknowledges the addition of a school wide Project Week in January, 2014</w:t>
            </w:r>
          </w:p>
          <w:p w:rsidR="007324D4" w:rsidRPr="007324D4" w:rsidRDefault="00EE7930" w:rsidP="00F103E7">
            <w:pPr>
              <w:pStyle w:val="Informal2"/>
              <w:numPr>
                <w:ilvl w:val="0"/>
                <w:numId w:val="9"/>
              </w:numPr>
              <w:spacing w:before="0" w:after="0"/>
              <w:rPr>
                <w:rFonts w:ascii="Times New Roman" w:hAnsi="Times New Roman"/>
                <w:b w:val="0"/>
                <w:i/>
                <w:sz w:val="20"/>
              </w:rPr>
            </w:pPr>
            <w:r>
              <w:rPr>
                <w:rFonts w:ascii="Times New Roman" w:hAnsi="Times New Roman"/>
                <w:sz w:val="20"/>
              </w:rPr>
              <w:t>Graduation Finals Policy</w:t>
            </w:r>
          </w:p>
          <w:p w:rsidR="007324D4" w:rsidRPr="0078604A" w:rsidRDefault="007324D4" w:rsidP="00F103E7">
            <w:pPr>
              <w:pStyle w:val="Informal2"/>
              <w:numPr>
                <w:ilvl w:val="0"/>
                <w:numId w:val="9"/>
              </w:numPr>
              <w:spacing w:before="0" w:after="0"/>
              <w:rPr>
                <w:rFonts w:ascii="Times New Roman" w:hAnsi="Times New Roman"/>
                <w:b w:val="0"/>
                <w:i/>
                <w:sz w:val="20"/>
              </w:rPr>
            </w:pPr>
            <w:r>
              <w:rPr>
                <w:rFonts w:ascii="Times New Roman" w:hAnsi="Times New Roman"/>
                <w:sz w:val="20"/>
              </w:rPr>
              <w:t>ICE Lease</w:t>
            </w:r>
          </w:p>
          <w:p w:rsidR="0078604A" w:rsidRPr="0078604A" w:rsidRDefault="0078604A" w:rsidP="0078604A">
            <w:pPr>
              <w:pStyle w:val="Informal2"/>
              <w:spacing w:before="0" w:after="0"/>
              <w:ind w:left="1080"/>
              <w:rPr>
                <w:rFonts w:ascii="Times New Roman" w:hAnsi="Times New Roman"/>
                <w:b w:val="0"/>
                <w:i/>
                <w:sz w:val="20"/>
              </w:rPr>
            </w:pPr>
            <w:r>
              <w:rPr>
                <w:rFonts w:ascii="Times New Roman" w:hAnsi="Times New Roman"/>
                <w:b w:val="0"/>
                <w:i/>
                <w:sz w:val="20"/>
              </w:rPr>
              <w:t>Approval of this item will secure the site for Innovation Center Encinitas at 510 S. El Camino Real in Encinitas for another year</w:t>
            </w:r>
          </w:p>
          <w:p w:rsidR="00973FE7" w:rsidRPr="00973FE7" w:rsidRDefault="00973FE7" w:rsidP="00F103E7">
            <w:pPr>
              <w:pStyle w:val="Informal2"/>
              <w:numPr>
                <w:ilvl w:val="0"/>
                <w:numId w:val="9"/>
              </w:numPr>
              <w:spacing w:before="0" w:after="0"/>
              <w:rPr>
                <w:rFonts w:ascii="Times New Roman" w:hAnsi="Times New Roman"/>
                <w:b w:val="0"/>
                <w:i/>
                <w:sz w:val="20"/>
              </w:rPr>
            </w:pPr>
            <w:r>
              <w:rPr>
                <w:rFonts w:ascii="Times New Roman" w:hAnsi="Times New Roman"/>
                <w:sz w:val="20"/>
              </w:rPr>
              <w:t>Discovery Education Agreement</w:t>
            </w:r>
          </w:p>
          <w:p w:rsidR="00973FE7" w:rsidRPr="00973FE7" w:rsidRDefault="00BB4745" w:rsidP="00973FE7">
            <w:pPr>
              <w:pStyle w:val="Informal2"/>
              <w:spacing w:before="0" w:after="0"/>
              <w:ind w:left="1080"/>
              <w:rPr>
                <w:rFonts w:ascii="Times New Roman" w:hAnsi="Times New Roman"/>
                <w:b w:val="0"/>
                <w:i/>
                <w:sz w:val="20"/>
              </w:rPr>
            </w:pPr>
            <w:r>
              <w:rPr>
                <w:rFonts w:ascii="Times New Roman" w:hAnsi="Times New Roman"/>
                <w:b w:val="0"/>
                <w:i/>
                <w:sz w:val="20"/>
              </w:rPr>
              <w:t>Approval of this item will allow Julian Charter School to continue their services with Discovery Education through April 12, 2014.</w:t>
            </w:r>
          </w:p>
          <w:p w:rsidR="00C778AC" w:rsidRPr="007324D4" w:rsidRDefault="00C778AC" w:rsidP="00F103E7">
            <w:pPr>
              <w:pStyle w:val="Informal2"/>
              <w:numPr>
                <w:ilvl w:val="0"/>
                <w:numId w:val="9"/>
              </w:numPr>
              <w:spacing w:before="0" w:after="0"/>
              <w:rPr>
                <w:rFonts w:ascii="Times New Roman" w:hAnsi="Times New Roman"/>
                <w:b w:val="0"/>
                <w:i/>
                <w:sz w:val="20"/>
              </w:rPr>
            </w:pPr>
            <w:r>
              <w:rPr>
                <w:rFonts w:ascii="Times New Roman" w:hAnsi="Times New Roman"/>
                <w:sz w:val="20"/>
              </w:rPr>
              <w:t xml:space="preserve">Nancy Von </w:t>
            </w:r>
            <w:proofErr w:type="spellStart"/>
            <w:r>
              <w:rPr>
                <w:rFonts w:ascii="Times New Roman" w:hAnsi="Times New Roman"/>
                <w:sz w:val="20"/>
              </w:rPr>
              <w:t>Langen</w:t>
            </w:r>
            <w:proofErr w:type="spellEnd"/>
            <w:r>
              <w:rPr>
                <w:rFonts w:ascii="Times New Roman" w:hAnsi="Times New Roman"/>
                <w:sz w:val="20"/>
              </w:rPr>
              <w:t>-Scott E-rate Agreement</w:t>
            </w:r>
          </w:p>
          <w:p w:rsidR="004A6809" w:rsidRPr="00C36805" w:rsidRDefault="007324D4" w:rsidP="007324D4">
            <w:pPr>
              <w:pStyle w:val="Informal2"/>
              <w:spacing w:before="0" w:after="0"/>
              <w:ind w:left="1080"/>
              <w:rPr>
                <w:rFonts w:ascii="Times New Roman" w:hAnsi="Times New Roman"/>
                <w:b w:val="0"/>
                <w:i/>
                <w:sz w:val="20"/>
              </w:rPr>
            </w:pPr>
            <w:r>
              <w:rPr>
                <w:rFonts w:ascii="Times New Roman" w:hAnsi="Times New Roman"/>
                <w:b w:val="0"/>
                <w:i/>
                <w:sz w:val="20"/>
              </w:rPr>
              <w:t xml:space="preserve">Approval of this item </w:t>
            </w:r>
            <w:r w:rsidR="00C778AC">
              <w:rPr>
                <w:rFonts w:ascii="Times New Roman" w:hAnsi="Times New Roman"/>
                <w:b w:val="0"/>
                <w:i/>
                <w:sz w:val="20"/>
              </w:rPr>
              <w:t xml:space="preserve">will authorize </w:t>
            </w:r>
            <w:proofErr w:type="spellStart"/>
            <w:r w:rsidR="00C778AC">
              <w:rPr>
                <w:rFonts w:ascii="Times New Roman" w:hAnsi="Times New Roman"/>
                <w:b w:val="0"/>
                <w:i/>
                <w:sz w:val="20"/>
              </w:rPr>
              <w:t>NvLS</w:t>
            </w:r>
            <w:proofErr w:type="spellEnd"/>
            <w:r w:rsidR="00C778AC">
              <w:rPr>
                <w:rFonts w:ascii="Times New Roman" w:hAnsi="Times New Roman"/>
                <w:b w:val="0"/>
                <w:i/>
                <w:sz w:val="20"/>
              </w:rPr>
              <w:t xml:space="preserve"> Professional Services LLC to file E-rate documents for Julian Charter School from  July 1, 2013 – June 30, 2014</w:t>
            </w:r>
          </w:p>
          <w:p w:rsidR="00F103E7" w:rsidRDefault="00F103E7" w:rsidP="008A5CC7">
            <w:pPr>
              <w:pStyle w:val="Informal2"/>
              <w:tabs>
                <w:tab w:val="left" w:pos="900"/>
              </w:tabs>
              <w:spacing w:before="0" w:after="0"/>
              <w:rPr>
                <w:rFonts w:ascii="Times New Roman" w:hAnsi="Times New Roman"/>
                <w:b w:val="0"/>
                <w:sz w:val="20"/>
              </w:rPr>
            </w:pPr>
          </w:p>
          <w:p w:rsidR="00D50F5E" w:rsidRDefault="00D50F5E" w:rsidP="00530FDA">
            <w:pPr>
              <w:pStyle w:val="Informal2"/>
              <w:spacing w:before="0" w:after="0"/>
              <w:rPr>
                <w:rFonts w:ascii="Times New Roman" w:hAnsi="Times New Roman"/>
                <w:b w:val="0"/>
                <w:i/>
                <w:sz w:val="20"/>
              </w:rPr>
            </w:pPr>
          </w:p>
          <w:p w:rsidR="00AF728E" w:rsidRPr="00D50F5E" w:rsidRDefault="00AF728E" w:rsidP="00530FDA">
            <w:pPr>
              <w:pStyle w:val="Informal2"/>
              <w:spacing w:before="0" w:after="0"/>
              <w:rPr>
                <w:rFonts w:ascii="Times New Roman" w:hAnsi="Times New Roman"/>
                <w:b w:val="0"/>
                <w:i/>
                <w:sz w:val="20"/>
              </w:rPr>
            </w:pPr>
          </w:p>
          <w:p w:rsidR="00A65C54" w:rsidRDefault="00AF728E" w:rsidP="00530FDA">
            <w:pPr>
              <w:pStyle w:val="Informal2"/>
              <w:spacing w:before="0" w:after="0"/>
              <w:rPr>
                <w:rFonts w:ascii="Times New Roman" w:hAnsi="Times New Roman"/>
                <w:sz w:val="20"/>
              </w:rPr>
            </w:pPr>
            <w:r>
              <w:rPr>
                <w:rFonts w:ascii="Times New Roman" w:hAnsi="Times New Roman"/>
                <w:sz w:val="20"/>
              </w:rPr>
              <w:t>Signature of Roxanne on D and O insurance</w:t>
            </w:r>
          </w:p>
          <w:p w:rsidR="00530FDA" w:rsidRPr="009C1441" w:rsidRDefault="00530FDA" w:rsidP="00530FDA">
            <w:pPr>
              <w:pStyle w:val="Informal2"/>
              <w:spacing w:before="0" w:after="0"/>
              <w:rPr>
                <w:rFonts w:ascii="Times New Roman" w:hAnsi="Times New Roman"/>
                <w:sz w:val="20"/>
              </w:rPr>
            </w:pPr>
          </w:p>
          <w:p w:rsidR="00530FDA" w:rsidRDefault="00530FDA" w:rsidP="00530FDA">
            <w:pPr>
              <w:pStyle w:val="Informal2"/>
              <w:spacing w:before="0" w:after="0"/>
              <w:rPr>
                <w:rFonts w:ascii="Times New Roman" w:hAnsi="Times New Roman"/>
                <w:b w:val="0"/>
                <w:i/>
                <w:sz w:val="20"/>
              </w:rPr>
            </w:pPr>
          </w:p>
          <w:p w:rsidR="007F1824" w:rsidRPr="00DF70A2" w:rsidRDefault="007F1824" w:rsidP="00530FDA">
            <w:pPr>
              <w:pStyle w:val="Informal2"/>
              <w:spacing w:before="0" w:after="0"/>
              <w:rPr>
                <w:rFonts w:ascii="Times New Roman" w:hAnsi="Times New Roman"/>
                <w:b w:val="0"/>
                <w:i/>
                <w:sz w:val="20"/>
              </w:rPr>
            </w:pPr>
          </w:p>
          <w:p w:rsidR="002B7096" w:rsidRDefault="002B7096" w:rsidP="002B7096">
            <w:pPr>
              <w:pStyle w:val="Informal2"/>
              <w:spacing w:before="0" w:after="0"/>
              <w:ind w:left="1080"/>
              <w:rPr>
                <w:rFonts w:ascii="Times New Roman" w:hAnsi="Times New Roman"/>
                <w:b w:val="0"/>
                <w:i/>
                <w:sz w:val="20"/>
              </w:rPr>
            </w:pPr>
          </w:p>
          <w:p w:rsidR="004A6809" w:rsidRPr="003B4845" w:rsidRDefault="004A6809" w:rsidP="002B7096">
            <w:pPr>
              <w:pStyle w:val="Informal2"/>
              <w:spacing w:before="0" w:after="0"/>
              <w:ind w:left="1080"/>
              <w:rPr>
                <w:rFonts w:ascii="Times New Roman" w:hAnsi="Times New Roman"/>
                <w:b w:val="0"/>
                <w:i/>
                <w:sz w:val="20"/>
              </w:rPr>
            </w:pPr>
          </w:p>
          <w:p w:rsidR="00D9481C" w:rsidRPr="008D2F0B" w:rsidRDefault="00D9481C" w:rsidP="006C517E">
            <w:pPr>
              <w:pStyle w:val="Informal2"/>
              <w:spacing w:before="0" w:after="0"/>
              <w:ind w:left="1080"/>
              <w:rPr>
                <w:rFonts w:ascii="Times New Roman" w:hAnsi="Times New Roman"/>
                <w:sz w:val="20"/>
              </w:rPr>
            </w:pPr>
          </w:p>
        </w:tc>
      </w:tr>
      <w:tr w:rsidR="00530FDA">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530FDA" w:rsidRDefault="00530FDA" w:rsidP="009C1441">
            <w:pPr>
              <w:pStyle w:val="Informal2"/>
              <w:spacing w:before="0" w:after="0"/>
              <w:rPr>
                <w:rFonts w:ascii="Times New Roman" w:hAnsi="Times New Roman"/>
                <w:sz w:val="20"/>
              </w:rPr>
            </w:pPr>
          </w:p>
        </w:tc>
      </w:tr>
      <w:tr w:rsidR="00530FDA">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530FDA" w:rsidRDefault="00B17841" w:rsidP="00530FDA">
            <w:pPr>
              <w:pStyle w:val="Informal2"/>
              <w:spacing w:before="0" w:after="0"/>
              <w:rPr>
                <w:rFonts w:ascii="Times New Roman" w:hAnsi="Times New Roman"/>
                <w:sz w:val="20"/>
              </w:rPr>
            </w:pPr>
            <w:r>
              <w:rPr>
                <w:rFonts w:ascii="Times New Roman" w:hAnsi="Times New Roman"/>
                <w:sz w:val="20"/>
              </w:rPr>
              <w:lastRenderedPageBreak/>
              <w:t xml:space="preserve"> </w:t>
            </w:r>
          </w:p>
        </w:tc>
      </w:tr>
      <w:tr w:rsidR="00543413">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543413" w:rsidRDefault="00543413" w:rsidP="00530FDA">
            <w:pPr>
              <w:pStyle w:val="Informal2"/>
              <w:spacing w:before="0" w:after="0"/>
              <w:rPr>
                <w:rFonts w:ascii="Times New Roman" w:hAnsi="Times New Roman"/>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p>
        </w:tc>
      </w:tr>
      <w:tr w:rsidR="000F7EAF">
        <w:tc>
          <w:tcPr>
            <w:tcW w:w="10458" w:type="dxa"/>
          </w:tcPr>
          <w:p w:rsidR="00443CEA" w:rsidRDefault="00306979" w:rsidP="00956A66">
            <w:pPr>
              <w:pStyle w:val="Header"/>
              <w:numPr>
                <w:ilvl w:val="0"/>
                <w:numId w:val="4"/>
              </w:numPr>
              <w:rPr>
                <w:sz w:val="20"/>
              </w:rPr>
            </w:pPr>
            <w:r w:rsidRPr="00187F4C">
              <w:rPr>
                <w:sz w:val="20"/>
              </w:rPr>
              <w:t xml:space="preserve">Executive Director’s </w:t>
            </w:r>
            <w:r w:rsidR="00E36B36">
              <w:rPr>
                <w:sz w:val="20"/>
              </w:rPr>
              <w:t>Evaluation (</w:t>
            </w:r>
            <w:r w:rsidR="005E31DD">
              <w:rPr>
                <w:sz w:val="20"/>
              </w:rPr>
              <w:t>Formal</w:t>
            </w:r>
            <w:r w:rsidR="00E36B36">
              <w:rPr>
                <w:sz w:val="20"/>
              </w:rPr>
              <w:t>)</w:t>
            </w:r>
          </w:p>
          <w:p w:rsidR="007F6782" w:rsidRPr="00187F4C" w:rsidRDefault="007F6782" w:rsidP="00956A66">
            <w:pPr>
              <w:pStyle w:val="Header"/>
              <w:numPr>
                <w:ilvl w:val="0"/>
                <w:numId w:val="4"/>
              </w:numPr>
              <w:rPr>
                <w:sz w:val="20"/>
              </w:rPr>
            </w:pPr>
            <w:r>
              <w:rPr>
                <w:sz w:val="20"/>
              </w:rPr>
              <w:t>Personnel Issues</w:t>
            </w:r>
          </w:p>
          <w:p w:rsidR="00A65C54" w:rsidRDefault="004B55D4" w:rsidP="000723E1">
            <w:pPr>
              <w:pStyle w:val="Header"/>
              <w:numPr>
                <w:ilvl w:val="0"/>
                <w:numId w:val="4"/>
              </w:numPr>
              <w:rPr>
                <w:sz w:val="20"/>
              </w:rPr>
            </w:pPr>
            <w:r w:rsidRPr="00192C5C">
              <w:rPr>
                <w:sz w:val="20"/>
              </w:rPr>
              <w:t>Possible Litigation</w:t>
            </w:r>
            <w:r w:rsidR="00A65C54">
              <w:rPr>
                <w:sz w:val="20"/>
              </w:rPr>
              <w:t>—update on legal issues</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65C54" w:rsidRDefault="005B33FC" w:rsidP="005144AF">
            <w:pPr>
              <w:pStyle w:val="Informal1"/>
              <w:keepNext/>
              <w:rPr>
                <w:b/>
              </w:rPr>
            </w:pPr>
            <w:r>
              <w:rPr>
                <w:b/>
              </w:rPr>
              <w:lastRenderedPageBreak/>
              <w:t>1</w:t>
            </w:r>
            <w:r w:rsidR="005144AF">
              <w:rPr>
                <w:b/>
              </w:rPr>
              <w:t>4</w:t>
            </w:r>
            <w:r w:rsidR="00A8244D" w:rsidRPr="00EB0BFB">
              <w:rPr>
                <w:b/>
              </w:rPr>
              <w:t>.</w:t>
            </w:r>
            <w:r w:rsidR="00A8244D" w:rsidRPr="00EB0BFB">
              <w:rPr>
                <w:b/>
              </w:rPr>
              <w:tab/>
              <w:t>Items for Next Agenda Meeting</w:t>
            </w:r>
            <w:r w:rsidR="00B17841">
              <w:rPr>
                <w:b/>
              </w:rPr>
              <w:t xml:space="preserve"> </w:t>
            </w:r>
          </w:p>
          <w:p w:rsidR="00A8244D" w:rsidRDefault="00A8244D" w:rsidP="005144AF">
            <w:pPr>
              <w:pStyle w:val="Informal1"/>
              <w:keepNext/>
            </w:pPr>
          </w:p>
        </w:tc>
      </w:tr>
      <w:tr w:rsidR="000F7EAF">
        <w:tc>
          <w:tcPr>
            <w:tcW w:w="10458" w:type="dxa"/>
            <w:tcBorders>
              <w:left w:val="single" w:sz="6" w:space="0" w:color="auto"/>
              <w:bottom w:val="double" w:sz="4" w:space="0" w:color="auto"/>
            </w:tcBorders>
          </w:tcPr>
          <w:p w:rsidR="00A65C54" w:rsidRDefault="00A65C54" w:rsidP="00A65C54">
            <w:pPr>
              <w:pStyle w:val="Header"/>
              <w:numPr>
                <w:ilvl w:val="6"/>
                <w:numId w:val="18"/>
              </w:numPr>
              <w:tabs>
                <w:tab w:val="clear" w:pos="4320"/>
                <w:tab w:val="center" w:pos="1080"/>
              </w:tabs>
            </w:pPr>
            <w:r>
              <w:t>Pupil Fee Policy</w:t>
            </w:r>
          </w:p>
          <w:p w:rsidR="00E36B36" w:rsidRDefault="00E36B36" w:rsidP="00A65C54">
            <w:pPr>
              <w:pStyle w:val="Header"/>
              <w:numPr>
                <w:ilvl w:val="6"/>
                <w:numId w:val="18"/>
              </w:numPr>
              <w:tabs>
                <w:tab w:val="clear" w:pos="4320"/>
                <w:tab w:val="center" w:pos="1080"/>
              </w:tabs>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F32E2B">
            <w:pPr>
              <w:pStyle w:val="Informal1"/>
              <w:spacing w:before="40" w:after="40"/>
              <w:rPr>
                <w:sz w:val="20"/>
              </w:rPr>
            </w:pPr>
            <w:r>
              <w:rPr>
                <w:sz w:val="20"/>
              </w:rPr>
              <w:t xml:space="preserve">Next Meeting:  </w:t>
            </w:r>
            <w:r w:rsidR="00FF7C18">
              <w:rPr>
                <w:sz w:val="20"/>
              </w:rPr>
              <w:t xml:space="preserve">Friday, </w:t>
            </w:r>
            <w:r w:rsidR="002D3AB8">
              <w:rPr>
                <w:sz w:val="20"/>
              </w:rPr>
              <w:t>September</w:t>
            </w:r>
            <w:r w:rsidR="00FF7C18" w:rsidRPr="00FF7C18">
              <w:rPr>
                <w:sz w:val="20"/>
              </w:rPr>
              <w:t xml:space="preserve"> </w:t>
            </w:r>
            <w:r w:rsidR="00E1357C">
              <w:rPr>
                <w:sz w:val="20"/>
              </w:rPr>
              <w:t>0</w:t>
            </w:r>
            <w:r w:rsidR="00F32E2B">
              <w:rPr>
                <w:sz w:val="20"/>
              </w:rPr>
              <w:t>7</w:t>
            </w:r>
            <w:r w:rsidR="00FF7C18">
              <w:rPr>
                <w:sz w:val="20"/>
              </w:rPr>
              <w:t>, 201</w:t>
            </w:r>
            <w:r w:rsidR="00530FDA">
              <w:rPr>
                <w:sz w:val="20"/>
              </w:rPr>
              <w:t>3</w:t>
            </w:r>
            <w:r w:rsidR="00FF7C18" w:rsidRPr="00FF7C18">
              <w:rPr>
                <w:sz w:val="20"/>
              </w:rPr>
              <w:t xml:space="preserve">, </w:t>
            </w:r>
            <w:r w:rsidR="002D3AB8">
              <w:rPr>
                <w:sz w:val="20"/>
              </w:rPr>
              <w:t>10:00</w:t>
            </w:r>
            <w:r w:rsidR="00FF7C18">
              <w:rPr>
                <w:sz w:val="20"/>
              </w:rPr>
              <w:t xml:space="preserve"> a.m.                                                                </w:t>
            </w:r>
            <w:r w:rsidR="00FF7C18">
              <w:rPr>
                <w:i/>
                <w:sz w:val="20"/>
              </w:rPr>
              <w:t xml:space="preserve"> </w:t>
            </w:r>
            <w:r>
              <w:rPr>
                <w:sz w:val="20"/>
              </w:rPr>
              <w:t xml:space="preserve">Location:  </w:t>
            </w:r>
            <w:r w:rsidR="002D3AB8">
              <w:rPr>
                <w:sz w:val="20"/>
              </w:rPr>
              <w:t xml:space="preserve">Murrieta </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E9" w:rsidRDefault="00BC5EE9" w:rsidP="000F7EAF">
      <w:pPr>
        <w:pStyle w:val="Informal1"/>
      </w:pPr>
      <w:r>
        <w:separator/>
      </w:r>
    </w:p>
  </w:endnote>
  <w:endnote w:type="continuationSeparator" w:id="0">
    <w:p w:rsidR="00BC5EE9" w:rsidRDefault="00BC5EE9"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0D" w:rsidRDefault="00262DA7" w:rsidP="00BF63DC">
    <w:pPr>
      <w:pStyle w:val="Footer"/>
      <w:framePr w:wrap="around" w:vAnchor="text" w:hAnchor="margin" w:xAlign="right" w:y="1"/>
      <w:rPr>
        <w:rStyle w:val="PageNumber"/>
      </w:rPr>
    </w:pPr>
    <w:r>
      <w:rPr>
        <w:rStyle w:val="PageNumber"/>
      </w:rPr>
      <w:fldChar w:fldCharType="begin"/>
    </w:r>
    <w:r w:rsidR="001D510D">
      <w:rPr>
        <w:rStyle w:val="PageNumber"/>
      </w:rPr>
      <w:instrText xml:space="preserve">PAGE  </w:instrText>
    </w:r>
    <w:r>
      <w:rPr>
        <w:rStyle w:val="PageNumber"/>
      </w:rPr>
      <w:fldChar w:fldCharType="separate"/>
    </w:r>
    <w:r w:rsidR="0078604A">
      <w:rPr>
        <w:rStyle w:val="PageNumber"/>
        <w:noProof/>
      </w:rPr>
      <w:t>1</w:t>
    </w:r>
    <w:r>
      <w:rPr>
        <w:rStyle w:val="PageNumber"/>
      </w:rPr>
      <w:fldChar w:fldCharType="end"/>
    </w:r>
  </w:p>
  <w:p w:rsidR="001D510D" w:rsidRDefault="001D510D"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0D" w:rsidRDefault="001D510D" w:rsidP="00BF63DC">
    <w:pPr>
      <w:pStyle w:val="Footer"/>
      <w:framePr w:wrap="around" w:vAnchor="text" w:hAnchor="margin" w:xAlign="right" w:y="1"/>
      <w:rPr>
        <w:rStyle w:val="PageNumber"/>
      </w:rPr>
    </w:pPr>
  </w:p>
  <w:p w:rsidR="001D510D" w:rsidRDefault="001D510D" w:rsidP="00EB0BFB">
    <w:pPr>
      <w:pStyle w:val="Footer"/>
      <w:tabs>
        <w:tab w:val="clear" w:pos="8640"/>
        <w:tab w:val="right" w:pos="10080"/>
      </w:tabs>
      <w:ind w:right="54"/>
    </w:pPr>
    <w:r>
      <w:rPr>
        <w:rStyle w:val="PageNumber"/>
      </w:rPr>
      <w:tab/>
    </w:r>
    <w:r>
      <w:rPr>
        <w:rStyle w:val="PageNumber"/>
      </w:rPr>
      <w:tab/>
    </w:r>
    <w:r w:rsidR="00262DA7">
      <w:rPr>
        <w:rStyle w:val="PageNumber"/>
      </w:rPr>
      <w:fldChar w:fldCharType="begin"/>
    </w:r>
    <w:r>
      <w:rPr>
        <w:rStyle w:val="PageNumber"/>
      </w:rPr>
      <w:instrText xml:space="preserve"> PAGE </w:instrText>
    </w:r>
    <w:r w:rsidR="00262DA7">
      <w:rPr>
        <w:rStyle w:val="PageNumber"/>
      </w:rPr>
      <w:fldChar w:fldCharType="separate"/>
    </w:r>
    <w:r w:rsidR="00995C83">
      <w:rPr>
        <w:rStyle w:val="PageNumber"/>
        <w:noProof/>
      </w:rPr>
      <w:t>2</w:t>
    </w:r>
    <w:r w:rsidR="00262DA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E9" w:rsidRDefault="00BC5EE9" w:rsidP="000F7EAF">
      <w:pPr>
        <w:pStyle w:val="Informal1"/>
      </w:pPr>
      <w:r>
        <w:separator/>
      </w:r>
    </w:p>
  </w:footnote>
  <w:footnote w:type="continuationSeparator" w:id="0">
    <w:p w:rsidR="00BC5EE9" w:rsidRDefault="00BC5EE9"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0D" w:rsidRPr="001E7C46" w:rsidRDefault="001D510D"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bullet1"/>
      </v:shape>
    </w:pict>
  </w:numPicBullet>
  <w:numPicBullet w:numPicBulletId="1">
    <w:pict>
      <v:shape id="_x0000_i1035" type="#_x0000_t75" style="width:12pt;height:12pt" o:bullet="t">
        <v:imagedata r:id="rId2" o:title="bullet2"/>
      </v:shape>
    </w:pict>
  </w:numPicBullet>
  <w:numPicBullet w:numPicBulletId="2">
    <w:pict>
      <v:shape id="_x0000_i1036" type="#_x0000_t75" style="width:12pt;height:12pt" o:bullet="t">
        <v:imagedata r:id="rId3" o:title="bullet3"/>
      </v:shape>
    </w:pict>
  </w:numPicBullet>
  <w:numPicBullet w:numPicBulletId="3">
    <w:pict>
      <v:shape id="_x0000_i1037" type="#_x0000_t75" style="width:15.75pt;height:15.75pt" o:bullet="t">
        <v:imagedata r:id="rId4" o:title=""/>
      </v:shape>
    </w:pict>
  </w:numPicBullet>
  <w:abstractNum w:abstractNumId="0">
    <w:nsid w:val="010D72F2"/>
    <w:multiLevelType w:val="multilevel"/>
    <w:tmpl w:val="7AA8F0B4"/>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7">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7E5DAF"/>
    <w:multiLevelType w:val="hybridMultilevel"/>
    <w:tmpl w:val="A7D0715C"/>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nsid w:val="58F33E55"/>
    <w:multiLevelType w:val="hybridMultilevel"/>
    <w:tmpl w:val="271EFE4A"/>
    <w:lvl w:ilvl="0" w:tplc="343648D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97141B"/>
    <w:multiLevelType w:val="hybridMultilevel"/>
    <w:tmpl w:val="CFF44E80"/>
    <w:lvl w:ilvl="0" w:tplc="AD88D03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6"/>
  </w:num>
  <w:num w:numId="3">
    <w:abstractNumId w:val="1"/>
  </w:num>
  <w:num w:numId="4">
    <w:abstractNumId w:val="31"/>
  </w:num>
  <w:num w:numId="5">
    <w:abstractNumId w:val="3"/>
  </w:num>
  <w:num w:numId="6">
    <w:abstractNumId w:val="12"/>
  </w:num>
  <w:num w:numId="7">
    <w:abstractNumId w:val="7"/>
  </w:num>
  <w:num w:numId="8">
    <w:abstractNumId w:val="14"/>
  </w:num>
  <w:num w:numId="9">
    <w:abstractNumId w:val="0"/>
  </w:num>
  <w:num w:numId="10">
    <w:abstractNumId w:val="13"/>
  </w:num>
  <w:num w:numId="11">
    <w:abstractNumId w:val="27"/>
  </w:num>
  <w:num w:numId="12">
    <w:abstractNumId w:val="10"/>
  </w:num>
  <w:num w:numId="13">
    <w:abstractNumId w:val="19"/>
  </w:num>
  <w:num w:numId="14">
    <w:abstractNumId w:val="15"/>
  </w:num>
  <w:num w:numId="15">
    <w:abstractNumId w:val="9"/>
  </w:num>
  <w:num w:numId="16">
    <w:abstractNumId w:val="4"/>
  </w:num>
  <w:num w:numId="17">
    <w:abstractNumId w:val="22"/>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7"/>
  </w:num>
  <w:num w:numId="26">
    <w:abstractNumId w:val="18"/>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6"/>
  </w:num>
  <w:num w:numId="33">
    <w:abstractNumId w:val="23"/>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8"/>
  </w:hdrShapeDefaults>
  <w:footnotePr>
    <w:footnote w:id="-1"/>
    <w:footnote w:id="0"/>
  </w:footnotePr>
  <w:endnotePr>
    <w:endnote w:id="-1"/>
    <w:endnote w:id="0"/>
  </w:endnotePr>
  <w:compat/>
  <w:rsids>
    <w:rsidRoot w:val="000F7EAF"/>
    <w:rsid w:val="00003025"/>
    <w:rsid w:val="00005B9C"/>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6414B"/>
    <w:rsid w:val="000661CB"/>
    <w:rsid w:val="000717D8"/>
    <w:rsid w:val="00071CD9"/>
    <w:rsid w:val="000723E1"/>
    <w:rsid w:val="00073707"/>
    <w:rsid w:val="00076650"/>
    <w:rsid w:val="000772D0"/>
    <w:rsid w:val="0008064B"/>
    <w:rsid w:val="00082C89"/>
    <w:rsid w:val="000830D6"/>
    <w:rsid w:val="0008565A"/>
    <w:rsid w:val="00087652"/>
    <w:rsid w:val="00092E67"/>
    <w:rsid w:val="0009359F"/>
    <w:rsid w:val="000959E7"/>
    <w:rsid w:val="00097368"/>
    <w:rsid w:val="000B0805"/>
    <w:rsid w:val="000B1B61"/>
    <w:rsid w:val="000B2BC3"/>
    <w:rsid w:val="000B5BC6"/>
    <w:rsid w:val="000C1097"/>
    <w:rsid w:val="000C20CE"/>
    <w:rsid w:val="000C31F5"/>
    <w:rsid w:val="000D0941"/>
    <w:rsid w:val="000D29B9"/>
    <w:rsid w:val="000D3F0F"/>
    <w:rsid w:val="000D660E"/>
    <w:rsid w:val="000E0ABA"/>
    <w:rsid w:val="000E1E0D"/>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D01D2"/>
    <w:rsid w:val="001D0FA3"/>
    <w:rsid w:val="001D19AE"/>
    <w:rsid w:val="001D366D"/>
    <w:rsid w:val="001D4361"/>
    <w:rsid w:val="001D510D"/>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227"/>
    <w:rsid w:val="00257CC2"/>
    <w:rsid w:val="0026034F"/>
    <w:rsid w:val="00260F3F"/>
    <w:rsid w:val="00260FAE"/>
    <w:rsid w:val="00261F28"/>
    <w:rsid w:val="00262DA7"/>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9647C"/>
    <w:rsid w:val="002A3436"/>
    <w:rsid w:val="002A4408"/>
    <w:rsid w:val="002B3DD9"/>
    <w:rsid w:val="002B4D82"/>
    <w:rsid w:val="002B7096"/>
    <w:rsid w:val="002B7340"/>
    <w:rsid w:val="002C0AA1"/>
    <w:rsid w:val="002C3763"/>
    <w:rsid w:val="002C4045"/>
    <w:rsid w:val="002C44A9"/>
    <w:rsid w:val="002C4AA8"/>
    <w:rsid w:val="002C5771"/>
    <w:rsid w:val="002C5973"/>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5B89"/>
    <w:rsid w:val="00366B61"/>
    <w:rsid w:val="003671BC"/>
    <w:rsid w:val="0036749A"/>
    <w:rsid w:val="00373663"/>
    <w:rsid w:val="00381665"/>
    <w:rsid w:val="00381739"/>
    <w:rsid w:val="00381CB2"/>
    <w:rsid w:val="00382216"/>
    <w:rsid w:val="00382D22"/>
    <w:rsid w:val="00384D5F"/>
    <w:rsid w:val="00386AD2"/>
    <w:rsid w:val="0038709A"/>
    <w:rsid w:val="00391E76"/>
    <w:rsid w:val="00392CB3"/>
    <w:rsid w:val="0039511D"/>
    <w:rsid w:val="00395F7E"/>
    <w:rsid w:val="0039654C"/>
    <w:rsid w:val="00396F4B"/>
    <w:rsid w:val="003A0D57"/>
    <w:rsid w:val="003A189D"/>
    <w:rsid w:val="003A7C86"/>
    <w:rsid w:val="003B4845"/>
    <w:rsid w:val="003B7AF5"/>
    <w:rsid w:val="003C0878"/>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42359"/>
    <w:rsid w:val="00443CEA"/>
    <w:rsid w:val="004477CA"/>
    <w:rsid w:val="00456D74"/>
    <w:rsid w:val="00460055"/>
    <w:rsid w:val="00461870"/>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91260"/>
    <w:rsid w:val="00492E8C"/>
    <w:rsid w:val="004A2030"/>
    <w:rsid w:val="004A6809"/>
    <w:rsid w:val="004A6BE3"/>
    <w:rsid w:val="004A7B1A"/>
    <w:rsid w:val="004B0520"/>
    <w:rsid w:val="004B2223"/>
    <w:rsid w:val="004B4DC3"/>
    <w:rsid w:val="004B53A7"/>
    <w:rsid w:val="004B55D4"/>
    <w:rsid w:val="004B64D2"/>
    <w:rsid w:val="004C2313"/>
    <w:rsid w:val="004C3B6F"/>
    <w:rsid w:val="004C572A"/>
    <w:rsid w:val="004C612D"/>
    <w:rsid w:val="004C73A4"/>
    <w:rsid w:val="004D0A6A"/>
    <w:rsid w:val="004D0AF1"/>
    <w:rsid w:val="004D51EE"/>
    <w:rsid w:val="004E1AC4"/>
    <w:rsid w:val="004F08B8"/>
    <w:rsid w:val="004F2713"/>
    <w:rsid w:val="004F2715"/>
    <w:rsid w:val="004F4467"/>
    <w:rsid w:val="00500FED"/>
    <w:rsid w:val="00501708"/>
    <w:rsid w:val="00503762"/>
    <w:rsid w:val="005040F8"/>
    <w:rsid w:val="00504355"/>
    <w:rsid w:val="00506A37"/>
    <w:rsid w:val="00507384"/>
    <w:rsid w:val="00510A6D"/>
    <w:rsid w:val="005137C6"/>
    <w:rsid w:val="005144AF"/>
    <w:rsid w:val="00523F45"/>
    <w:rsid w:val="005250C6"/>
    <w:rsid w:val="005252DF"/>
    <w:rsid w:val="0052621E"/>
    <w:rsid w:val="00530FDA"/>
    <w:rsid w:val="005351D1"/>
    <w:rsid w:val="00535CBF"/>
    <w:rsid w:val="0053632F"/>
    <w:rsid w:val="00536424"/>
    <w:rsid w:val="00537B38"/>
    <w:rsid w:val="00542040"/>
    <w:rsid w:val="0054309B"/>
    <w:rsid w:val="00543120"/>
    <w:rsid w:val="00543413"/>
    <w:rsid w:val="005440BE"/>
    <w:rsid w:val="00551B39"/>
    <w:rsid w:val="00551E78"/>
    <w:rsid w:val="00552011"/>
    <w:rsid w:val="00553072"/>
    <w:rsid w:val="00555E97"/>
    <w:rsid w:val="00555EF2"/>
    <w:rsid w:val="0056069F"/>
    <w:rsid w:val="00561228"/>
    <w:rsid w:val="0056219C"/>
    <w:rsid w:val="0056268C"/>
    <w:rsid w:val="00562B56"/>
    <w:rsid w:val="00575E07"/>
    <w:rsid w:val="00582511"/>
    <w:rsid w:val="00582BB6"/>
    <w:rsid w:val="005834C5"/>
    <w:rsid w:val="0058793B"/>
    <w:rsid w:val="00590A06"/>
    <w:rsid w:val="00591135"/>
    <w:rsid w:val="00595AFE"/>
    <w:rsid w:val="005A014C"/>
    <w:rsid w:val="005A1A8D"/>
    <w:rsid w:val="005A1ABE"/>
    <w:rsid w:val="005A33E4"/>
    <w:rsid w:val="005A3484"/>
    <w:rsid w:val="005A5575"/>
    <w:rsid w:val="005B030E"/>
    <w:rsid w:val="005B1F64"/>
    <w:rsid w:val="005B33FC"/>
    <w:rsid w:val="005B3659"/>
    <w:rsid w:val="005C3D50"/>
    <w:rsid w:val="005C4203"/>
    <w:rsid w:val="005C6383"/>
    <w:rsid w:val="005C6F52"/>
    <w:rsid w:val="005D437F"/>
    <w:rsid w:val="005D692D"/>
    <w:rsid w:val="005D781F"/>
    <w:rsid w:val="005E2437"/>
    <w:rsid w:val="005E31DD"/>
    <w:rsid w:val="005E4636"/>
    <w:rsid w:val="005E5A2D"/>
    <w:rsid w:val="005E6458"/>
    <w:rsid w:val="005E66AC"/>
    <w:rsid w:val="005F12B8"/>
    <w:rsid w:val="005F3164"/>
    <w:rsid w:val="005F4D4F"/>
    <w:rsid w:val="005F6D59"/>
    <w:rsid w:val="0060024B"/>
    <w:rsid w:val="00601E29"/>
    <w:rsid w:val="00605815"/>
    <w:rsid w:val="00607CFD"/>
    <w:rsid w:val="00610FF1"/>
    <w:rsid w:val="00611F1B"/>
    <w:rsid w:val="00614075"/>
    <w:rsid w:val="00614139"/>
    <w:rsid w:val="006143EE"/>
    <w:rsid w:val="00616216"/>
    <w:rsid w:val="006172C1"/>
    <w:rsid w:val="006172C6"/>
    <w:rsid w:val="00621E49"/>
    <w:rsid w:val="0062440A"/>
    <w:rsid w:val="00641B79"/>
    <w:rsid w:val="00644E50"/>
    <w:rsid w:val="0064626F"/>
    <w:rsid w:val="00655BBA"/>
    <w:rsid w:val="0066026F"/>
    <w:rsid w:val="00664383"/>
    <w:rsid w:val="00664845"/>
    <w:rsid w:val="0066588B"/>
    <w:rsid w:val="00666F84"/>
    <w:rsid w:val="00667502"/>
    <w:rsid w:val="00670722"/>
    <w:rsid w:val="00674881"/>
    <w:rsid w:val="006778A8"/>
    <w:rsid w:val="006810FE"/>
    <w:rsid w:val="00681D24"/>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D0DF7"/>
    <w:rsid w:val="006D1958"/>
    <w:rsid w:val="006D3DE0"/>
    <w:rsid w:val="006E214A"/>
    <w:rsid w:val="006E51C8"/>
    <w:rsid w:val="006E5A84"/>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324D4"/>
    <w:rsid w:val="00736701"/>
    <w:rsid w:val="007441BA"/>
    <w:rsid w:val="00745085"/>
    <w:rsid w:val="007501FC"/>
    <w:rsid w:val="00752FA9"/>
    <w:rsid w:val="00761B11"/>
    <w:rsid w:val="00762DD6"/>
    <w:rsid w:val="007645AC"/>
    <w:rsid w:val="00765318"/>
    <w:rsid w:val="00766825"/>
    <w:rsid w:val="00767888"/>
    <w:rsid w:val="00771DD7"/>
    <w:rsid w:val="00771E0C"/>
    <w:rsid w:val="00772376"/>
    <w:rsid w:val="00773F93"/>
    <w:rsid w:val="007759E7"/>
    <w:rsid w:val="00776F3D"/>
    <w:rsid w:val="0078204D"/>
    <w:rsid w:val="00782B3B"/>
    <w:rsid w:val="0078314C"/>
    <w:rsid w:val="007832B6"/>
    <w:rsid w:val="00783878"/>
    <w:rsid w:val="0078604A"/>
    <w:rsid w:val="007861C3"/>
    <w:rsid w:val="00786659"/>
    <w:rsid w:val="00787474"/>
    <w:rsid w:val="00791926"/>
    <w:rsid w:val="00795A55"/>
    <w:rsid w:val="00797EA1"/>
    <w:rsid w:val="007A0469"/>
    <w:rsid w:val="007A0DA1"/>
    <w:rsid w:val="007A1737"/>
    <w:rsid w:val="007A1E5A"/>
    <w:rsid w:val="007A3DC3"/>
    <w:rsid w:val="007A4E49"/>
    <w:rsid w:val="007A556D"/>
    <w:rsid w:val="007A5D3D"/>
    <w:rsid w:val="007B7989"/>
    <w:rsid w:val="007C01C2"/>
    <w:rsid w:val="007C0B2F"/>
    <w:rsid w:val="007C16D7"/>
    <w:rsid w:val="007C4184"/>
    <w:rsid w:val="007C6607"/>
    <w:rsid w:val="007D0737"/>
    <w:rsid w:val="007E19F9"/>
    <w:rsid w:val="007E41EA"/>
    <w:rsid w:val="007E7878"/>
    <w:rsid w:val="007F0DA8"/>
    <w:rsid w:val="007F1824"/>
    <w:rsid w:val="007F2AC3"/>
    <w:rsid w:val="007F2E0A"/>
    <w:rsid w:val="007F3E78"/>
    <w:rsid w:val="007F4DF3"/>
    <w:rsid w:val="007F5298"/>
    <w:rsid w:val="007F6782"/>
    <w:rsid w:val="00800D9A"/>
    <w:rsid w:val="00803798"/>
    <w:rsid w:val="00805286"/>
    <w:rsid w:val="0081082A"/>
    <w:rsid w:val="00810FF7"/>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4F79"/>
    <w:rsid w:val="00856A9A"/>
    <w:rsid w:val="008579FE"/>
    <w:rsid w:val="00863104"/>
    <w:rsid w:val="008634A0"/>
    <w:rsid w:val="00863708"/>
    <w:rsid w:val="00863FEA"/>
    <w:rsid w:val="0086438A"/>
    <w:rsid w:val="00865255"/>
    <w:rsid w:val="00870950"/>
    <w:rsid w:val="00872BDB"/>
    <w:rsid w:val="008732C8"/>
    <w:rsid w:val="0087582E"/>
    <w:rsid w:val="00876AF4"/>
    <w:rsid w:val="00882C29"/>
    <w:rsid w:val="00883D2A"/>
    <w:rsid w:val="00890451"/>
    <w:rsid w:val="00890C0E"/>
    <w:rsid w:val="008935B5"/>
    <w:rsid w:val="00894FB7"/>
    <w:rsid w:val="00897880"/>
    <w:rsid w:val="008A07E8"/>
    <w:rsid w:val="008A1D35"/>
    <w:rsid w:val="008A3C08"/>
    <w:rsid w:val="008A4BF1"/>
    <w:rsid w:val="008A562E"/>
    <w:rsid w:val="008A5CC7"/>
    <w:rsid w:val="008A671B"/>
    <w:rsid w:val="008A7CFF"/>
    <w:rsid w:val="008B2D68"/>
    <w:rsid w:val="008B4D05"/>
    <w:rsid w:val="008B75C4"/>
    <w:rsid w:val="008C2798"/>
    <w:rsid w:val="008C3954"/>
    <w:rsid w:val="008C42A8"/>
    <w:rsid w:val="008C52A5"/>
    <w:rsid w:val="008C6F5B"/>
    <w:rsid w:val="008C7E51"/>
    <w:rsid w:val="008C7FC6"/>
    <w:rsid w:val="008D1AC1"/>
    <w:rsid w:val="008D2F0B"/>
    <w:rsid w:val="008D43E5"/>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5762D"/>
    <w:rsid w:val="00964B98"/>
    <w:rsid w:val="00971789"/>
    <w:rsid w:val="00973C4C"/>
    <w:rsid w:val="00973FE7"/>
    <w:rsid w:val="00980DF6"/>
    <w:rsid w:val="0098168C"/>
    <w:rsid w:val="009831DE"/>
    <w:rsid w:val="009855FE"/>
    <w:rsid w:val="00987317"/>
    <w:rsid w:val="00987F95"/>
    <w:rsid w:val="0099040E"/>
    <w:rsid w:val="00990626"/>
    <w:rsid w:val="0099203C"/>
    <w:rsid w:val="009924BB"/>
    <w:rsid w:val="00993FF9"/>
    <w:rsid w:val="00994007"/>
    <w:rsid w:val="0099483A"/>
    <w:rsid w:val="00995C83"/>
    <w:rsid w:val="009A00E0"/>
    <w:rsid w:val="009A35EF"/>
    <w:rsid w:val="009A3775"/>
    <w:rsid w:val="009A3AEB"/>
    <w:rsid w:val="009A5158"/>
    <w:rsid w:val="009B18BB"/>
    <w:rsid w:val="009B1F41"/>
    <w:rsid w:val="009B3B9F"/>
    <w:rsid w:val="009B6B18"/>
    <w:rsid w:val="009B7C3E"/>
    <w:rsid w:val="009C054F"/>
    <w:rsid w:val="009C0CF0"/>
    <w:rsid w:val="009C13D2"/>
    <w:rsid w:val="009C1441"/>
    <w:rsid w:val="009C3C80"/>
    <w:rsid w:val="009C70A0"/>
    <w:rsid w:val="009C7F4D"/>
    <w:rsid w:val="009D39A2"/>
    <w:rsid w:val="009D66B4"/>
    <w:rsid w:val="009D7B44"/>
    <w:rsid w:val="009E04F6"/>
    <w:rsid w:val="009E1318"/>
    <w:rsid w:val="009E135D"/>
    <w:rsid w:val="009E5D4F"/>
    <w:rsid w:val="009F2CEE"/>
    <w:rsid w:val="009F48E2"/>
    <w:rsid w:val="009F5D07"/>
    <w:rsid w:val="00A0089C"/>
    <w:rsid w:val="00A0504C"/>
    <w:rsid w:val="00A10C74"/>
    <w:rsid w:val="00A12251"/>
    <w:rsid w:val="00A12BAB"/>
    <w:rsid w:val="00A150B6"/>
    <w:rsid w:val="00A16690"/>
    <w:rsid w:val="00A24E7E"/>
    <w:rsid w:val="00A27FDE"/>
    <w:rsid w:val="00A36136"/>
    <w:rsid w:val="00A36605"/>
    <w:rsid w:val="00A36795"/>
    <w:rsid w:val="00A36ADD"/>
    <w:rsid w:val="00A4123B"/>
    <w:rsid w:val="00A42681"/>
    <w:rsid w:val="00A42D52"/>
    <w:rsid w:val="00A43DFB"/>
    <w:rsid w:val="00A46B15"/>
    <w:rsid w:val="00A55A09"/>
    <w:rsid w:val="00A55D50"/>
    <w:rsid w:val="00A6245D"/>
    <w:rsid w:val="00A64F3C"/>
    <w:rsid w:val="00A651A9"/>
    <w:rsid w:val="00A65C54"/>
    <w:rsid w:val="00A67C99"/>
    <w:rsid w:val="00A72B2A"/>
    <w:rsid w:val="00A7386C"/>
    <w:rsid w:val="00A74D5F"/>
    <w:rsid w:val="00A75413"/>
    <w:rsid w:val="00A756C7"/>
    <w:rsid w:val="00A75749"/>
    <w:rsid w:val="00A75D32"/>
    <w:rsid w:val="00A76231"/>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AF728E"/>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841"/>
    <w:rsid w:val="00B17F82"/>
    <w:rsid w:val="00B2129B"/>
    <w:rsid w:val="00B226C2"/>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96970"/>
    <w:rsid w:val="00B97E96"/>
    <w:rsid w:val="00BA081D"/>
    <w:rsid w:val="00BA0DEE"/>
    <w:rsid w:val="00BA1328"/>
    <w:rsid w:val="00BA279F"/>
    <w:rsid w:val="00BA2A29"/>
    <w:rsid w:val="00BB0886"/>
    <w:rsid w:val="00BB14B2"/>
    <w:rsid w:val="00BB1908"/>
    <w:rsid w:val="00BB22FC"/>
    <w:rsid w:val="00BB2A47"/>
    <w:rsid w:val="00BB2F47"/>
    <w:rsid w:val="00BB350D"/>
    <w:rsid w:val="00BB4745"/>
    <w:rsid w:val="00BB6BBA"/>
    <w:rsid w:val="00BB6F67"/>
    <w:rsid w:val="00BC1EE1"/>
    <w:rsid w:val="00BC33EB"/>
    <w:rsid w:val="00BC4BFD"/>
    <w:rsid w:val="00BC5EE9"/>
    <w:rsid w:val="00BD09AD"/>
    <w:rsid w:val="00BD0AA4"/>
    <w:rsid w:val="00BD0CE6"/>
    <w:rsid w:val="00BD0D68"/>
    <w:rsid w:val="00BD1107"/>
    <w:rsid w:val="00BD12D1"/>
    <w:rsid w:val="00BD20CB"/>
    <w:rsid w:val="00BD2266"/>
    <w:rsid w:val="00BD34BE"/>
    <w:rsid w:val="00BD5EF1"/>
    <w:rsid w:val="00BE00BB"/>
    <w:rsid w:val="00BE2AD6"/>
    <w:rsid w:val="00BE2B9A"/>
    <w:rsid w:val="00BE389E"/>
    <w:rsid w:val="00BF21D3"/>
    <w:rsid w:val="00BF2689"/>
    <w:rsid w:val="00BF51D4"/>
    <w:rsid w:val="00BF55FC"/>
    <w:rsid w:val="00BF6255"/>
    <w:rsid w:val="00BF63DC"/>
    <w:rsid w:val="00C061FB"/>
    <w:rsid w:val="00C06676"/>
    <w:rsid w:val="00C12A4A"/>
    <w:rsid w:val="00C14104"/>
    <w:rsid w:val="00C15C34"/>
    <w:rsid w:val="00C173B1"/>
    <w:rsid w:val="00C17652"/>
    <w:rsid w:val="00C231A3"/>
    <w:rsid w:val="00C248DA"/>
    <w:rsid w:val="00C270DF"/>
    <w:rsid w:val="00C30ABF"/>
    <w:rsid w:val="00C354D5"/>
    <w:rsid w:val="00C35A5B"/>
    <w:rsid w:val="00C36805"/>
    <w:rsid w:val="00C43F6A"/>
    <w:rsid w:val="00C45453"/>
    <w:rsid w:val="00C46163"/>
    <w:rsid w:val="00C46F4C"/>
    <w:rsid w:val="00C53197"/>
    <w:rsid w:val="00C546DC"/>
    <w:rsid w:val="00C62A2D"/>
    <w:rsid w:val="00C62BF7"/>
    <w:rsid w:val="00C63360"/>
    <w:rsid w:val="00C67B51"/>
    <w:rsid w:val="00C72C3F"/>
    <w:rsid w:val="00C73992"/>
    <w:rsid w:val="00C74C1E"/>
    <w:rsid w:val="00C7536D"/>
    <w:rsid w:val="00C768E4"/>
    <w:rsid w:val="00C76B3F"/>
    <w:rsid w:val="00C778AC"/>
    <w:rsid w:val="00C81E02"/>
    <w:rsid w:val="00C826E3"/>
    <w:rsid w:val="00C83C2D"/>
    <w:rsid w:val="00C86737"/>
    <w:rsid w:val="00C87039"/>
    <w:rsid w:val="00C870A7"/>
    <w:rsid w:val="00C90CAE"/>
    <w:rsid w:val="00C920A5"/>
    <w:rsid w:val="00C92599"/>
    <w:rsid w:val="00C94756"/>
    <w:rsid w:val="00C96F41"/>
    <w:rsid w:val="00C979CA"/>
    <w:rsid w:val="00CA0CD8"/>
    <w:rsid w:val="00CA1ECE"/>
    <w:rsid w:val="00CA47B6"/>
    <w:rsid w:val="00CA75A4"/>
    <w:rsid w:val="00CA77BD"/>
    <w:rsid w:val="00CA7F22"/>
    <w:rsid w:val="00CB0163"/>
    <w:rsid w:val="00CB42ED"/>
    <w:rsid w:val="00CB750E"/>
    <w:rsid w:val="00CC2EDE"/>
    <w:rsid w:val="00CC3C26"/>
    <w:rsid w:val="00CC5BBC"/>
    <w:rsid w:val="00CD0787"/>
    <w:rsid w:val="00CD39FD"/>
    <w:rsid w:val="00CD78D2"/>
    <w:rsid w:val="00CE3B8B"/>
    <w:rsid w:val="00CE5E91"/>
    <w:rsid w:val="00CE64C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6771"/>
    <w:rsid w:val="00D46E0C"/>
    <w:rsid w:val="00D50F5E"/>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3B72"/>
    <w:rsid w:val="00DE496C"/>
    <w:rsid w:val="00DE55F8"/>
    <w:rsid w:val="00DE6CDC"/>
    <w:rsid w:val="00DE7B21"/>
    <w:rsid w:val="00DF2108"/>
    <w:rsid w:val="00DF29A5"/>
    <w:rsid w:val="00DF55C5"/>
    <w:rsid w:val="00DF75F7"/>
    <w:rsid w:val="00E00922"/>
    <w:rsid w:val="00E0113C"/>
    <w:rsid w:val="00E03DB4"/>
    <w:rsid w:val="00E0411B"/>
    <w:rsid w:val="00E07EB5"/>
    <w:rsid w:val="00E100E5"/>
    <w:rsid w:val="00E10E1D"/>
    <w:rsid w:val="00E1357C"/>
    <w:rsid w:val="00E154AE"/>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3F9C"/>
    <w:rsid w:val="00E85890"/>
    <w:rsid w:val="00E870E5"/>
    <w:rsid w:val="00E924F8"/>
    <w:rsid w:val="00E930D6"/>
    <w:rsid w:val="00E96207"/>
    <w:rsid w:val="00EA086D"/>
    <w:rsid w:val="00EA22B2"/>
    <w:rsid w:val="00EA25B9"/>
    <w:rsid w:val="00EB04A4"/>
    <w:rsid w:val="00EB0BFB"/>
    <w:rsid w:val="00EB31B5"/>
    <w:rsid w:val="00EB3BAA"/>
    <w:rsid w:val="00EB3FCB"/>
    <w:rsid w:val="00EB5BDC"/>
    <w:rsid w:val="00EB6344"/>
    <w:rsid w:val="00EB65D6"/>
    <w:rsid w:val="00EC0EBB"/>
    <w:rsid w:val="00EC1AA1"/>
    <w:rsid w:val="00EC50A6"/>
    <w:rsid w:val="00EC73A9"/>
    <w:rsid w:val="00ED0A37"/>
    <w:rsid w:val="00ED2614"/>
    <w:rsid w:val="00ED6369"/>
    <w:rsid w:val="00EE01E9"/>
    <w:rsid w:val="00EE1983"/>
    <w:rsid w:val="00EE1EDC"/>
    <w:rsid w:val="00EE5505"/>
    <w:rsid w:val="00EE6232"/>
    <w:rsid w:val="00EE643A"/>
    <w:rsid w:val="00EE7930"/>
    <w:rsid w:val="00EF164F"/>
    <w:rsid w:val="00EF32DF"/>
    <w:rsid w:val="00EF5904"/>
    <w:rsid w:val="00EF5CB0"/>
    <w:rsid w:val="00F01DD6"/>
    <w:rsid w:val="00F039D0"/>
    <w:rsid w:val="00F04E03"/>
    <w:rsid w:val="00F103E7"/>
    <w:rsid w:val="00F13A07"/>
    <w:rsid w:val="00F140A0"/>
    <w:rsid w:val="00F164F7"/>
    <w:rsid w:val="00F16D42"/>
    <w:rsid w:val="00F178FD"/>
    <w:rsid w:val="00F20C28"/>
    <w:rsid w:val="00F22493"/>
    <w:rsid w:val="00F22AA6"/>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547E"/>
    <w:rsid w:val="00F818D2"/>
    <w:rsid w:val="00F81BDF"/>
    <w:rsid w:val="00F82AE6"/>
    <w:rsid w:val="00F848D0"/>
    <w:rsid w:val="00F858BB"/>
    <w:rsid w:val="00F9051B"/>
    <w:rsid w:val="00F919AC"/>
    <w:rsid w:val="00F921BC"/>
    <w:rsid w:val="00F95333"/>
    <w:rsid w:val="00F97AC3"/>
    <w:rsid w:val="00FA00E4"/>
    <w:rsid w:val="00FA13B5"/>
    <w:rsid w:val="00FA2FBE"/>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B72DB-334D-4A05-B09B-FE1DA65F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2013-05-30T17:44:00Z</cp:lastPrinted>
  <dcterms:created xsi:type="dcterms:W3CDTF">2013-05-31T21:55:00Z</dcterms:created>
  <dcterms:modified xsi:type="dcterms:W3CDTF">2013-06-01T03:23:00Z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