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00" w:lineRule="auto"/>
        <w:ind w:left="0" w:firstLine="0"/>
        <w:rPr>
          <w:sz w:val="32"/>
          <w:szCs w:val="32"/>
          <w:u w:val="single"/>
        </w:rPr>
      </w:pPr>
      <w:r w:rsidDel="00000000" w:rsidR="00000000" w:rsidRPr="00000000">
        <w:rPr>
          <w:b w:val="1"/>
          <w:sz w:val="32"/>
          <w:szCs w:val="32"/>
          <w:u w:val="single"/>
          <w:rtl w:val="0"/>
        </w:rPr>
        <w:t xml:space="preserve">Policy:</w:t>
      </w:r>
      <w:r w:rsidDel="00000000" w:rsidR="00000000" w:rsidRPr="00000000">
        <w:rPr>
          <w:sz w:val="32"/>
          <w:szCs w:val="32"/>
          <w:u w:val="single"/>
          <w:rtl w:val="0"/>
        </w:rPr>
        <w:tab/>
      </w:r>
    </w:p>
    <w:p w:rsidR="00000000" w:rsidDel="00000000" w:rsidP="00000000" w:rsidRDefault="00000000" w:rsidRPr="00000000" w14:paraId="00000002">
      <w:pPr>
        <w:pageBreakBefore w:val="0"/>
        <w:spacing w:after="0" w:before="200" w:lineRule="auto"/>
        <w:ind w:left="0" w:firstLine="0"/>
        <w:rPr>
          <w:sz w:val="24"/>
          <w:szCs w:val="24"/>
        </w:rPr>
      </w:pPr>
      <w:r w:rsidDel="00000000" w:rsidR="00000000" w:rsidRPr="00000000">
        <w:rPr>
          <w:sz w:val="24"/>
          <w:szCs w:val="24"/>
          <w:rtl w:val="0"/>
        </w:rPr>
        <w:t xml:space="preserve">It is the policy of Julian Charter School, Inc. (JCS) to offer full time employment and benefits to those employees who work an average of thirty (30) hours per week or more, and to certificated teachers who maintain a 75% full-time equivalency or higher.  </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Original Policy 04/17/02</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Revised Policy 03/09/07</w:t>
      </w:r>
    </w:p>
    <w:p w:rsidR="00000000" w:rsidDel="00000000" w:rsidP="00000000" w:rsidRDefault="00000000" w:rsidRPr="00000000" w14:paraId="00000019">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sz w:val="24"/>
        <w:szCs w:val="24"/>
        <w:rtl w:val="0"/>
      </w:rPr>
      <w:t xml:space="preserve">Full Time Employment Policy 03 09 07HR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680"/>
      </w:tabs>
      <w:rPr/>
    </w:pPr>
    <w:r w:rsidDel="00000000" w:rsidR="00000000" w:rsidRPr="00000000">
      <w:rPr>
        <w:rFonts w:ascii="Calibri" w:cs="Calibri" w:eastAsia="Calibri" w:hAnsi="Calibri"/>
        <w:sz w:val="22"/>
        <w:szCs w:val="22"/>
        <w:rtl w:val="0"/>
      </w:rPr>
      <w:t xml:space="preserve">8012.1 JCS, Inc. Full Time Employment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8012.1 Full Time Employment Policy</w:t>
                </w:r>
              </w:p>
              <w:p w:rsidR="00000000" w:rsidDel="00000000" w:rsidP="00000000" w:rsidRDefault="00000000" w:rsidRPr="00000000" w14:paraId="00000021">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5">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6">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