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6858000" cy="14605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6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2022-2023 PARENTAL OPTIONS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4"/>
          <w:szCs w:val="24"/>
          <w:rtl w:val="0"/>
        </w:rPr>
        <w:t xml:space="preserve">(Applicable Only for the Current School Year)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PARENTS: PLEASE READ AND COMPLETE THE INFORMATION BELOW AND RETURN IT TO YOUR SCHOOL</w:t>
      </w:r>
    </w:p>
    <w:p w:rsidR="00000000" w:rsidDel="00000000" w:rsidP="00000000" w:rsidRDefault="00000000" w:rsidRPr="00000000" w14:paraId="00000007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Student Name: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Date of Birth: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Address: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City:</w:t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Zip Code: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0B">
      <w:pPr>
        <w:spacing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Telephone No.:</w:t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Grade: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</w:r>
    </w:p>
    <w:p w:rsidR="00000000" w:rsidDel="00000000" w:rsidP="00000000" w:rsidRDefault="00000000" w:rsidRPr="00000000" w14:paraId="0000000C">
      <w:pPr>
        <w:spacing w:line="360" w:lineRule="auto"/>
        <w:rPr>
          <w:rFonts w:ascii="Calibri" w:cs="Calibri" w:eastAsia="Calibri" w:hAnsi="Calibri"/>
          <w:sz w:val="24"/>
          <w:szCs w:val="24"/>
          <w:u w:val="singl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School:</w:t>
        <w:tab/>
      </w:r>
      <w:r w:rsidDel="00000000" w:rsidR="00000000" w:rsidRPr="00000000">
        <w:rPr>
          <w:rFonts w:ascii="Calibri" w:cs="Calibri" w:eastAsia="Calibri" w:hAnsi="Calibri"/>
          <w:sz w:val="24"/>
          <w:szCs w:val="24"/>
          <w:u w:val="single"/>
          <w:rtl w:val="0"/>
        </w:rPr>
        <w:tab/>
        <w:tab/>
        <w:tab/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00D">
      <w:pPr>
        <w:spacing w:line="360" w:lineRule="auto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Physical Examination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JCS, Inc. may require physical examinations of students enrolled in JCS, Inc. programs or activities. Any physical examination required by JCS, Inc. shall be kept confidential.  A parent or guardian having control or charge of any child enrolled in public schools may file annually with the principal of the school in which s/he is enrolled a statement in writing, signed by the parent or guardian, stating that s/he will not consent to a physical examination of the child.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240" w:lineRule="auto"/>
        <w:ind w:left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do not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want my child to undergo a physical exam for JCS, Inc. programs or activities.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40" w:lineRule="auto"/>
        <w:ind w:left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I grant consent for my child to undergo a physical exam for JCS, Inc. programs or activities.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❑"/>
      <w:lvlJc w:val="left"/>
      <w:pPr>
        <w:ind w:left="360" w:hanging="360"/>
      </w:pPr>
      <w:rPr>
        <w:rFonts w:ascii="Noto Sans Symbols" w:cs="Noto Sans Symbols" w:eastAsia="Noto Sans Symbols" w:hAnsi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