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Procedur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360" w:right="0" w:hanging="27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While complex Federal and State laws regulate the employment of children under the age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 18, the more strict of the two has precedence.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360" w:right="0" w:hanging="27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 Permits – JCS will obtain work permits for any individual less than 18 years of age it wishes to employ.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 school officials of the district in which the children reside issue these certificates and permits.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360" w:right="0" w:hanging="2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JCS students who are hired by JCS will receive their work permit from JCS.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360" w:right="0" w:hanging="27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Employers are required to maintain all permits for any minor employed. This record must contain the name of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school district issuing the permit, the minor’s birth date, the date the permit was issued, the permit number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the minor’s occupation. Employers who employ minors between ages 14 and 18 must semi-annually report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name, age, residence and name of parent or guardian of every minor in his or her employ to the minor’s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school. The Director of Human Resources or their designee is responsible for carrying out the requirements of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section.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360" w:right="0" w:hanging="27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 California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there are restrictions on the occupations in which minors may be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employed and limitations on the number of hours they may work. The Director of Human Resources will advise the minor’s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supervisor of these restrictions at the time of hire, and will periodically review the minor’s work circumstances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ensure compliance.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360" w:right="0" w:hanging="2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Hazardous and Restricted Occupations: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81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Minors Under 18 – Occupations involving work with electrical wiring; proximity to most types of power-driven machinery. May not be employed in the operation or management of hoisting machines, or in the oiling or the cleaning of machinery in motion; in the manufacture of paints, colors or white lead in any capacity; in preparing compositions in which dangerous leads or acids are used; or in any other occupation determined by the Department of Labor and Industry to be dangerous to life or limb, or injurious to the health or morals of a minor.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81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Minors Under 16 – Building trades involving heavy work, and work around scaffolding and ladders; window cleaning above ground level. May not be employed in connection with any manufacturing of mechanical occupation or process; on highways that are open to the public for vehicular travel; in operating motor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vehicles; in window cleaning above ground level; or in heavy work in the building trades.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360" w:right="0" w:hanging="2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Restricted Hour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</w:t>
        <w:br w:type="textWrapping"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81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Minors Under 18 – No more than 8 hours per day; no more than 44 hours per week during summer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vacation; no more than 28 hours of work during a school week (Monday through Friday) when the minor is enrolled in a regular day school and is working outside school hours (additional hours may be worked on weekend); no more than 6 consecutive days of work; no more than 5 hours of continuous work without lunch break of at least 30 minutes in duration; may not be employed between 12 a.m. and 6 a.m. during school week (Sunday through Thursday night); but may be employed until, but not after 1 a.m. on Fridays and Saturdays, and on days preceding school holidays or vacations occurring during school year, except last day of vacation. NOTE : A minor who is 17 years old, who is a high school graduate or who is declared to have attained his academic potential by the Executive Director of the School shall be deemed not to be a minor less than 18 years of age for purposes of the 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81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Minors ages 14 and 15 – If enrolled in school and working outside school hours, minors under age 16 may not work more than 4 hours on a school day; may not work more than 8 hours on any day; may not work more than 18 hours during school week (Monday through Friday) (additional hours may be worked on weekend); or may not work between 7 p.m. and 7 a.m. in any establishment or occupation except farm work or domestic service. However, minors under age 16 may be employed during summer vacation (period from June 1 to Labor Day) from 7 a.m. to 10 p.m. NOTE: Under the federal law, 14 and 15 year old employees may not work more than 3 hours on a school day, 18 hours in a school week, 8 hours on a non-school day, or 40 hours in a non-school week. The federal law requires that such employees may only work between 7 a.m. and 7 p.m., except during the summer (June 1 through Labor Day) when the children may work until 9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81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Minors 14 and Older – Minors who are age 14 or older may be employed as part of a recognized school work program which, when combined with school hours, do not exceed 8 hours per day. However, work must be between 7a.m. and 1 hour following the end of the school day or any regular school day of the school district in which the minor is a resident.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81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minor under 18 may work for more than 5 continuous hours without a lunch period of at least 30 minutes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81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 is no night work limit for minors between 16 and 18 during summer vacations, nor for minors legally excused from school attendance. Newspaper carriers over 14 may work between 6 a.m. and 8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360" w:right="0" w:hanging="2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Posting – Employers of minors under 18 must conspicuously post a summary of the child labor laws; employers of minors must keep records and reports on a form approved by the Superintendent of Public Instruction for all employees under 19; and must report to the issuing officer twice a year on January 1 and July 1 . The Director of Human Resources or their designee is responsible for carrying out these requirements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Original Policy 12/09/02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Revised Policy 06/05/09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tabs>
        <w:tab w:val="center" w:leader="none" w:pos="4680"/>
      </w:tabs>
      <w:spacing w:line="240" w:lineRule="auto"/>
      <w:rPr/>
    </w:pPr>
    <w:r w:rsidDel="00000000" w:rsidR="00000000" w:rsidRPr="00000000">
      <w:rPr>
        <w:rFonts w:ascii="Calibri" w:cs="Calibri" w:eastAsia="Calibri" w:hAnsi="Calibri"/>
        <w:rtl w:val="0"/>
      </w:rPr>
      <w:t xml:space="preserve">8004.2 JCS, Inc. Child Labor Admin Regs</w:t>
      <w:tab/>
      <w:tab/>
      <w:tab/>
      <w:tab/>
      <w:tab/>
      <w:tab/>
      <w:tab/>
      <w:tab/>
      <w:t xml:space="preserve">Page </w:t>
    </w:r>
    <w:r w:rsidDel="00000000" w:rsidR="00000000" w:rsidRPr="00000000">
      <w:rPr>
        <w:rFonts w:ascii="Calibri" w:cs="Calibri" w:eastAsia="Calibri" w:hAnsi="Calibri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rtl w:val="0"/>
      </w:rPr>
      <w:t xml:space="preserve"> of 2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center" w:leader="none" w:pos="4680"/>
      </w:tabs>
      <w:spacing w:line="240" w:lineRule="auto"/>
      <w:rPr/>
    </w:pPr>
    <w:r w:rsidDel="00000000" w:rsidR="00000000" w:rsidRPr="00000000">
      <w:rPr>
        <w:rFonts w:ascii="Calibri" w:cs="Calibri" w:eastAsia="Calibri" w:hAnsi="Calibri"/>
        <w:rtl w:val="0"/>
      </w:rPr>
      <w:t xml:space="preserve">8004.2 JCS, Inc. Child Labor Admin Regs</w:t>
      <w:tab/>
      <w:tab/>
      <w:tab/>
      <w:tab/>
      <w:tab/>
      <w:tab/>
      <w:tab/>
      <w:tab/>
      <w:t xml:space="preserve">Page </w:t>
    </w:r>
    <w:r w:rsidDel="00000000" w:rsidR="00000000" w:rsidRPr="00000000">
      <w:rPr>
        <w:rFonts w:ascii="Calibri" w:cs="Calibri" w:eastAsia="Calibri" w:hAnsi="Calibri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rtl w:val="0"/>
      </w:rPr>
      <w:t xml:space="preserve"> of 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line="240" w:lineRule="auto"/>
      <w:rPr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1"/>
      <w:tblW w:w="1080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710"/>
      <w:gridCol w:w="9090"/>
      <w:tblGridChange w:id="0">
        <w:tblGrid>
          <w:gridCol w:w="1710"/>
          <w:gridCol w:w="9090"/>
        </w:tblGrid>
      </w:tblGridChange>
    </w:tblGrid>
    <w:tr>
      <w:trPr>
        <w:cantSplit w:val="0"/>
        <w:trHeight w:val="1980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</w:tcPr>
        <w:p w:rsidR="00000000" w:rsidDel="00000000" w:rsidP="00000000" w:rsidRDefault="00000000" w:rsidRPr="00000000" w14:paraId="00000016">
          <w:pPr>
            <w:spacing w:line="240" w:lineRule="auto"/>
            <w:rPr>
              <w:rFonts w:ascii="Calibri" w:cs="Calibri" w:eastAsia="Calibri" w:hAnsi="Calibri"/>
              <w:b w:val="1"/>
              <w:color w:val="1e4d78"/>
            </w:rPr>
          </w:pPr>
          <w:r w:rsidDel="00000000" w:rsidR="00000000" w:rsidRPr="00000000">
            <w:rPr>
              <w:b w:val="1"/>
              <w:color w:val="434343"/>
            </w:rPr>
            <w:drawing>
              <wp:inline distB="114300" distT="114300" distL="114300" distR="114300">
                <wp:extent cx="938213" cy="805447"/>
                <wp:effectExtent b="12700" l="12700" r="12700" t="127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213" cy="805447"/>
                        </a:xfrm>
                        <a:prstGeom prst="rect"/>
                        <a:ln w="12700">
                          <a:solidFill>
                            <a:srgbClr val="CC0000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spacing w:line="240" w:lineRule="auto"/>
            <w:rPr>
              <w:b w:val="1"/>
              <w:color w:val="434343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1e4d78"/>
              <w:rtl w:val="0"/>
            </w:rPr>
            <w:t xml:space="preserve">JCS-Inc. Administrative Regulations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center"/>
        </w:tcPr>
        <w:p w:rsidR="00000000" w:rsidDel="00000000" w:rsidP="00000000" w:rsidRDefault="00000000" w:rsidRPr="00000000" w14:paraId="00000018">
          <w:pPr>
            <w:widowControl w:val="0"/>
            <w:spacing w:line="240" w:lineRule="auto"/>
            <w:ind w:left="90" w:firstLine="0"/>
            <w:rPr>
              <w:rFonts w:ascii="Calibri" w:cs="Calibri" w:eastAsia="Calibri" w:hAnsi="Calibri"/>
              <w:b w:val="1"/>
              <w:color w:val="07376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2"/>
            <w:tblW w:w="8928.0" w:type="dxa"/>
            <w:jc w:val="left"/>
            <w:tblInd w:w="90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4464"/>
            <w:gridCol w:w="4464"/>
            <w:tblGridChange w:id="0">
              <w:tblGrid>
                <w:gridCol w:w="4464"/>
                <w:gridCol w:w="4464"/>
              </w:tblGrid>
            </w:tblGridChange>
          </w:tblGrid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tcBorders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9">
                <w:pPr>
                  <w:widowControl w:val="0"/>
                  <w:spacing w:line="240" w:lineRule="auto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  <w:rtl w:val="0"/>
                  </w:rPr>
                  <w:t xml:space="preserve">8004.1 Child LaborAdministrative Regulations</w:t>
                </w:r>
              </w:p>
              <w:p w:rsidR="00000000" w:rsidDel="00000000" w:rsidP="00000000" w:rsidRDefault="00000000" w:rsidRPr="00000000" w14:paraId="0000001A">
                <w:pPr>
                  <w:widowControl w:val="0"/>
                  <w:spacing w:line="240" w:lineRule="auto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tcBorders>
                  <w:top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C">
                <w:pPr>
                  <w:widowControl w:val="0"/>
                  <w:spacing w:line="240" w:lineRule="auto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  <w:rtl w:val="0"/>
                  </w:rPr>
                  <w:t xml:space="preserve">Effective Date: June 5, 2009</w:t>
                </w:r>
              </w:p>
            </w:tc>
            <w:tc>
              <w:tcPr>
                <w:tcBorders>
                  <w:top w:color="ffffff" w:space="0" w:sz="8" w:val="single"/>
                  <w:lef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D">
                <w:pPr>
                  <w:widowControl w:val="0"/>
                  <w:spacing w:line="240" w:lineRule="auto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1E">
          <w:pPr>
            <w:widowControl w:val="0"/>
            <w:spacing w:line="240" w:lineRule="auto"/>
            <w:ind w:left="90" w:firstLine="0"/>
            <w:rPr>
              <w:rFonts w:ascii="Calibri" w:cs="Calibri" w:eastAsia="Calibri" w:hAnsi="Calibri"/>
              <w:b w:val="1"/>
              <w:color w:val="07376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F">
    <w:pPr>
      <w:rPr>
        <w:sz w:val="4"/>
        <w:szCs w:val="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270"/>
      </w:pPr>
      <w:rPr>
        <w:u w:val="none"/>
      </w:rPr>
    </w:lvl>
    <w:lvl w:ilvl="1">
      <w:start w:val="1"/>
      <w:numFmt w:val="lowerLetter"/>
      <w:lvlText w:val="%2."/>
      <w:lvlJc w:val="left"/>
      <w:pPr>
        <w:ind w:left="81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