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color="000000" w:space="0" w:sz="4" w:val="single"/>
          <w:left w:color="000000" w:space="4" w:sz="4" w:val="single"/>
          <w:bottom w:color="000000" w:space="1" w:sz="4" w:val="single"/>
          <w:right w:color="000000" w:space="4" w:sz="4" w:val="single"/>
        </w:pBdr>
        <w:jc w:val="center"/>
        <w:rPr>
          <w:b w:val="1"/>
        </w:rPr>
      </w:pPr>
      <w:bookmarkStart w:colFirst="0" w:colLast="0" w:name="_gjdgxs" w:id="0"/>
      <w:bookmarkEnd w:id="0"/>
      <w:r w:rsidDel="00000000" w:rsidR="00000000" w:rsidRPr="00000000">
        <w:rPr>
          <w:b w:val="1"/>
          <w:rtl w:val="0"/>
        </w:rPr>
        <w:t xml:space="preserve">SECONDARY DISTRICT PLAN FOR</w:t>
      </w:r>
    </w:p>
    <w:p w:rsidR="00000000" w:rsidDel="00000000" w:rsidP="00000000" w:rsidRDefault="00000000" w:rsidRPr="00000000" w14:paraId="00000002">
      <w:pPr>
        <w:pageBreakBefore w:val="0"/>
        <w:pBdr>
          <w:top w:color="000000" w:space="0" w:sz="4" w:val="single"/>
          <w:left w:color="000000" w:space="4" w:sz="4" w:val="single"/>
          <w:bottom w:color="000000" w:space="1" w:sz="4" w:val="single"/>
          <w:right w:color="000000" w:space="4" w:sz="4" w:val="single"/>
        </w:pBdr>
        <w:jc w:val="center"/>
        <w:rPr>
          <w:b w:val="1"/>
        </w:rPr>
      </w:pPr>
      <w:r w:rsidDel="00000000" w:rsidR="00000000" w:rsidRPr="00000000">
        <w:rPr>
          <w:b w:val="1"/>
          <w:rtl w:val="0"/>
        </w:rPr>
        <w:t xml:space="preserve">WORK EXPERIENCE EDUCATION (WEE) APPLICATION</w:t>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rPr>
          <w:b w:val="1"/>
          <w:u w:val="single"/>
        </w:rPr>
      </w:pPr>
      <w:r w:rsidDel="00000000" w:rsidR="00000000" w:rsidRPr="00000000">
        <w:rPr>
          <w:b w:val="1"/>
          <w:u w:val="single"/>
          <w:rtl w:val="0"/>
        </w:rPr>
        <w:t xml:space="preserve">Julian Charter School</w:t>
      </w:r>
      <w:r w:rsidDel="00000000" w:rsidR="00000000" w:rsidRPr="00000000">
        <w:rPr>
          <w:rtl w:val="0"/>
        </w:rPr>
        <w:tab/>
        <w:tab/>
        <w:tab/>
        <w:tab/>
        <w:tab/>
      </w:r>
      <w:r w:rsidDel="00000000" w:rsidR="00000000" w:rsidRPr="00000000">
        <w:rPr>
          <w:b w:val="1"/>
          <w:u w:val="single"/>
          <w:rtl w:val="0"/>
        </w:rPr>
        <w:t xml:space="preserve">37 68163-3731239</w:t>
      </w:r>
    </w:p>
    <w:p w:rsidR="00000000" w:rsidDel="00000000" w:rsidP="00000000" w:rsidRDefault="00000000" w:rsidRPr="00000000" w14:paraId="00000005">
      <w:pPr>
        <w:pageBreakBefore w:val="0"/>
        <w:rPr/>
      </w:pPr>
      <w:r w:rsidDel="00000000" w:rsidR="00000000" w:rsidRPr="00000000">
        <w:rPr>
          <w:rtl w:val="0"/>
        </w:rPr>
        <w:t xml:space="preserve">Local Education Agency LEA</w:t>
        <w:tab/>
        <w:tab/>
        <w:tab/>
        <w:tab/>
        <w:t xml:space="preserve">CDS Code</w:t>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b w:val="1"/>
          <w:u w:val="single"/>
        </w:rPr>
      </w:pPr>
      <w:r w:rsidDel="00000000" w:rsidR="00000000" w:rsidRPr="00000000">
        <w:rPr>
          <w:b w:val="1"/>
          <w:u w:val="single"/>
          <w:rtl w:val="0"/>
        </w:rPr>
        <w:t xml:space="preserve">1704 Cape Horn Drive/PO Box 2470</w:t>
      </w:r>
      <w:r w:rsidDel="00000000" w:rsidR="00000000" w:rsidRPr="00000000">
        <w:rPr>
          <w:rtl w:val="0"/>
        </w:rPr>
        <w:t xml:space="preserve">         </w:t>
        <w:tab/>
        <w:tab/>
        <w:tab/>
      </w:r>
      <w:r w:rsidDel="00000000" w:rsidR="00000000" w:rsidRPr="00000000">
        <w:rPr>
          <w:b w:val="1"/>
          <w:u w:val="single"/>
          <w:rtl w:val="0"/>
        </w:rPr>
        <w:t xml:space="preserve">Julian</w:t>
      </w:r>
      <w:r w:rsidDel="00000000" w:rsidR="00000000" w:rsidRPr="00000000">
        <w:rPr>
          <w:rtl w:val="0"/>
        </w:rPr>
        <w:tab/>
        <w:tab/>
      </w:r>
      <w:r w:rsidDel="00000000" w:rsidR="00000000" w:rsidRPr="00000000">
        <w:rPr>
          <w:b w:val="1"/>
          <w:u w:val="single"/>
          <w:rtl w:val="0"/>
        </w:rPr>
        <w:t xml:space="preserve">92036</w:t>
      </w:r>
    </w:p>
    <w:p w:rsidR="00000000" w:rsidDel="00000000" w:rsidP="00000000" w:rsidRDefault="00000000" w:rsidRPr="00000000" w14:paraId="00000008">
      <w:pPr>
        <w:pageBreakBefore w:val="0"/>
        <w:rPr/>
      </w:pPr>
      <w:r w:rsidDel="00000000" w:rsidR="00000000" w:rsidRPr="00000000">
        <w:rPr>
          <w:rtl w:val="0"/>
        </w:rPr>
        <w:t xml:space="preserve">Address:   Street</w:t>
        <w:tab/>
        <w:tab/>
        <w:tab/>
        <w:tab/>
        <w:t xml:space="preserve">        </w:t>
        <w:tab/>
        <w:tab/>
        <w:t xml:space="preserve">City</w:t>
        <w:tab/>
        <w:tab/>
        <w:t xml:space="preserve">Zip Code</w:t>
      </w:r>
    </w:p>
    <w:p w:rsidR="00000000" w:rsidDel="00000000" w:rsidP="00000000" w:rsidRDefault="00000000" w:rsidRPr="00000000" w14:paraId="00000009">
      <w:pPr>
        <w:pageBreakBefore w:val="0"/>
        <w:rPr/>
      </w:pPr>
      <w:r w:rsidDel="00000000" w:rsidR="00000000" w:rsidRPr="00000000">
        <w:rPr>
          <w:rtl w:val="0"/>
        </w:rPr>
      </w:r>
    </w:p>
    <w:p w:rsidR="00000000" w:rsidDel="00000000" w:rsidP="00000000" w:rsidRDefault="00000000" w:rsidRPr="00000000" w14:paraId="0000000A">
      <w:pPr>
        <w:pageBreakBefore w:val="0"/>
        <w:rPr/>
      </w:pPr>
      <w:r w:rsidDel="00000000" w:rsidR="00000000" w:rsidRPr="00000000">
        <w:rPr>
          <w:rtl w:val="0"/>
        </w:rPr>
        <w:t xml:space="preserve">Place an “X” in the appropriate box(es) to identify the conditions under which WEE will operate.</w:t>
      </w:r>
    </w:p>
    <w:p w:rsidR="00000000" w:rsidDel="00000000" w:rsidP="00000000" w:rsidRDefault="00000000" w:rsidRPr="00000000" w14:paraId="0000000B">
      <w:pPr>
        <w:pageBreakBefore w:val="0"/>
        <w:rPr/>
      </w:pPr>
      <w:r w:rsidDel="00000000" w:rsidR="00000000" w:rsidRPr="00000000">
        <w:rPr>
          <w:rtl w:val="0"/>
        </w:rPr>
        <w:t xml:space="preserve"> </w:t>
      </w:r>
    </w:p>
    <w:p w:rsidR="00000000" w:rsidDel="00000000" w:rsidP="00000000" w:rsidRDefault="00000000" w:rsidRPr="00000000" w14:paraId="0000000C">
      <w:pPr>
        <w:pageBreakBefore w:val="0"/>
        <w:rPr>
          <w:b w:val="1"/>
        </w:rPr>
      </w:pPr>
      <w:r w:rsidDel="00000000" w:rsidR="00000000" w:rsidRPr="00000000">
        <w:rPr>
          <w:rtl w:val="0"/>
        </w:rPr>
        <w:tab/>
        <w:tab/>
        <w:tab/>
      </w:r>
      <w:r w:rsidDel="00000000" w:rsidR="00000000" w:rsidRPr="00000000">
        <w:rPr>
          <w:b w:val="1"/>
          <w:rtl w:val="0"/>
        </w:rPr>
        <w:t xml:space="preserve">Exploratory WEE</w:t>
        <w:tab/>
        <w:tab/>
        <w:t xml:space="preserve">General WEE</w:t>
        <w:tab/>
        <w:tab/>
        <w:t xml:space="preserve">Vocational WEE</w:t>
      </w:r>
    </w:p>
    <w:p w:rsidR="00000000" w:rsidDel="00000000" w:rsidP="00000000" w:rsidRDefault="00000000" w:rsidRPr="00000000" w14:paraId="0000000D">
      <w:pPr>
        <w:pageBreakBefore w:val="0"/>
        <w:rPr>
          <w:b w:val="1"/>
        </w:rPr>
      </w:pPr>
      <w:r w:rsidDel="00000000" w:rsidR="00000000" w:rsidRPr="00000000">
        <w:rPr>
          <w:rtl w:val="0"/>
        </w:rPr>
      </w:r>
    </w:p>
    <w:p w:rsidR="00000000" w:rsidDel="00000000" w:rsidP="00000000" w:rsidRDefault="00000000" w:rsidRPr="00000000" w14:paraId="0000000E">
      <w:pPr>
        <w:pageBreakBefore w:val="0"/>
        <w:rPr/>
      </w:pPr>
      <w:r w:rsidDel="00000000" w:rsidR="00000000" w:rsidRPr="00000000">
        <w:rPr>
          <w:rtl w:val="0"/>
        </w:rPr>
        <w:t xml:space="preserve">Regular School</w:t>
        <w:tab/>
        <w:t xml:space="preserve">[ X ]</w:t>
        <w:tab/>
        <w:tab/>
        <w:tab/>
        <w:tab/>
        <w:t xml:space="preserve">[  X ]</w:t>
        <w:tab/>
        <w:tab/>
        <w:tab/>
        <w:tab/>
        <w:t xml:space="preserve">[   ]</w:t>
      </w:r>
    </w:p>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pageBreakBefore w:val="0"/>
        <w:rPr/>
      </w:pPr>
      <w:r w:rsidDel="00000000" w:rsidR="00000000" w:rsidRPr="00000000">
        <w:rPr>
          <w:rtl w:val="0"/>
        </w:rPr>
        <w:t xml:space="preserve">Summer School</w:t>
        <w:tab/>
        <w:t xml:space="preserve">[    ]</w:t>
        <w:tab/>
        <w:tab/>
        <w:tab/>
        <w:tab/>
        <w:t xml:space="preserve">[    ]</w:t>
        <w:tab/>
        <w:tab/>
        <w:tab/>
        <w:tab/>
        <w:t xml:space="preserve">[    ]</w:t>
      </w:r>
    </w:p>
    <w:p w:rsidR="00000000" w:rsidDel="00000000" w:rsidP="00000000" w:rsidRDefault="00000000" w:rsidRPr="00000000" w14:paraId="00000011">
      <w:pPr>
        <w:pageBreakBefore w:val="0"/>
        <w:rPr/>
      </w:pPr>
      <w:r w:rsidDel="00000000" w:rsidR="00000000" w:rsidRPr="00000000">
        <w:rPr>
          <w:rtl w:val="0"/>
        </w:rPr>
      </w:r>
    </w:p>
    <w:p w:rsidR="00000000" w:rsidDel="00000000" w:rsidP="00000000" w:rsidRDefault="00000000" w:rsidRPr="00000000" w14:paraId="00000012">
      <w:pPr>
        <w:pageBreakBefore w:val="0"/>
        <w:rPr/>
      </w:pPr>
      <w:r w:rsidDel="00000000" w:rsidR="00000000" w:rsidRPr="00000000">
        <w:rPr>
          <w:rtl w:val="0"/>
        </w:rPr>
        <w:t xml:space="preserve">Each student not to exceed a total of 40 credits.  See assurance # 13</w:t>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ageBreakBefore w:val="0"/>
        <w:rPr>
          <w:b w:val="1"/>
        </w:rPr>
      </w:pPr>
      <w:r w:rsidDel="00000000" w:rsidR="00000000" w:rsidRPr="00000000">
        <w:rPr>
          <w:b w:val="1"/>
          <w:rtl w:val="0"/>
        </w:rPr>
        <w:t xml:space="preserve">The Plan for work Experience Education is a required document to accompany this application.  </w:t>
      </w:r>
    </w:p>
    <w:p w:rsidR="00000000" w:rsidDel="00000000" w:rsidP="00000000" w:rsidRDefault="00000000" w:rsidRPr="00000000" w14:paraId="00000015">
      <w:pPr>
        <w:pageBreakBefore w:val="0"/>
        <w:rPr/>
      </w:pPr>
      <w:r w:rsidDel="00000000" w:rsidR="00000000" w:rsidRPr="00000000">
        <w:rPr>
          <w:rtl w:val="0"/>
        </w:rPr>
        <w:t xml:space="preserve">Lack of attention it items 8, 10, and 13 in the Plan for Work Experience education is the most frequent </w:t>
      </w:r>
    </w:p>
    <w:p w:rsidR="00000000" w:rsidDel="00000000" w:rsidP="00000000" w:rsidRDefault="00000000" w:rsidRPr="00000000" w14:paraId="00000016">
      <w:pPr>
        <w:pageBreakBefore w:val="0"/>
        <w:rPr/>
      </w:pPr>
      <w:r w:rsidDel="00000000" w:rsidR="00000000" w:rsidRPr="00000000">
        <w:rPr>
          <w:rtl w:val="0"/>
        </w:rPr>
        <w:t xml:space="preserve">cause of rejecting applications.</w:t>
      </w:r>
    </w:p>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pageBreakBefore w:val="0"/>
        <w:rPr>
          <w:b w:val="1"/>
        </w:rPr>
      </w:pPr>
      <w:r w:rsidDel="00000000" w:rsidR="00000000" w:rsidRPr="00000000">
        <w:rPr>
          <w:b w:val="1"/>
          <w:rtl w:val="0"/>
        </w:rPr>
        <w:t xml:space="preserve">Assurances for Work Experience Education (WEE)</w:t>
      </w:r>
    </w:p>
    <w:p w:rsidR="00000000" w:rsidDel="00000000" w:rsidP="00000000" w:rsidRDefault="00000000" w:rsidRPr="00000000" w14:paraId="00000019">
      <w:pPr>
        <w:pageBreakBefore w:val="0"/>
        <w:rPr>
          <w:i w:val="1"/>
        </w:rPr>
      </w:pPr>
      <w:r w:rsidDel="00000000" w:rsidR="00000000" w:rsidRPr="00000000">
        <w:rPr>
          <w:rtl w:val="0"/>
        </w:rPr>
        <w:t xml:space="preserve">In addition to complying with appropriate federal and state laws, California </w:t>
      </w:r>
      <w:r w:rsidDel="00000000" w:rsidR="00000000" w:rsidRPr="00000000">
        <w:rPr>
          <w:i w:val="1"/>
          <w:rtl w:val="0"/>
        </w:rPr>
        <w:t xml:space="preserve">Labor Code, California Education</w:t>
      </w:r>
    </w:p>
    <w:p w:rsidR="00000000" w:rsidDel="00000000" w:rsidP="00000000" w:rsidRDefault="00000000" w:rsidRPr="00000000" w14:paraId="0000001A">
      <w:pPr>
        <w:pageBreakBefore w:val="0"/>
        <w:rPr/>
      </w:pPr>
      <w:r w:rsidDel="00000000" w:rsidR="00000000" w:rsidRPr="00000000">
        <w:rPr>
          <w:i w:val="1"/>
          <w:rtl w:val="0"/>
        </w:rPr>
        <w:t xml:space="preserve">Code</w:t>
      </w:r>
      <w:r w:rsidDel="00000000" w:rsidR="00000000" w:rsidRPr="00000000">
        <w:rPr>
          <w:rtl w:val="0"/>
        </w:rPr>
        <w:t xml:space="preserve">, and California </w:t>
      </w:r>
      <w:r w:rsidDel="00000000" w:rsidR="00000000" w:rsidRPr="00000000">
        <w:rPr>
          <w:i w:val="1"/>
          <w:rtl w:val="0"/>
        </w:rPr>
        <w:t xml:space="preserve">Code or Regulations</w:t>
      </w:r>
      <w:r w:rsidDel="00000000" w:rsidR="00000000" w:rsidRPr="00000000">
        <w:rPr>
          <w:rtl w:val="0"/>
        </w:rPr>
        <w:t xml:space="preserve">, Title V, Work Experience Education, the district agrees to the </w:t>
      </w:r>
    </w:p>
    <w:p w:rsidR="00000000" w:rsidDel="00000000" w:rsidP="00000000" w:rsidRDefault="00000000" w:rsidRPr="00000000" w14:paraId="0000001B">
      <w:pPr>
        <w:pageBreakBefore w:val="0"/>
        <w:rPr/>
      </w:pPr>
      <w:r w:rsidDel="00000000" w:rsidR="00000000" w:rsidRPr="00000000">
        <w:rPr>
          <w:rtl w:val="0"/>
        </w:rPr>
        <w:t xml:space="preserve">following assurances:</w:t>
      </w:r>
    </w:p>
    <w:p w:rsidR="00000000" w:rsidDel="00000000" w:rsidP="00000000" w:rsidRDefault="00000000" w:rsidRPr="00000000" w14:paraId="0000001C">
      <w:pPr>
        <w:pageBreakBefore w:val="0"/>
        <w:rPr/>
      </w:pPr>
      <w:r w:rsidDel="00000000" w:rsidR="00000000" w:rsidRPr="00000000">
        <w:rPr>
          <w:rtl w:val="0"/>
        </w:rPr>
      </w:r>
    </w:p>
    <w:p w:rsidR="00000000" w:rsidDel="00000000" w:rsidP="00000000" w:rsidRDefault="00000000" w:rsidRPr="00000000" w14:paraId="0000001D">
      <w:pPr>
        <w:pageBreakBefore w:val="0"/>
        <w:rPr/>
      </w:pPr>
      <w:r w:rsidDel="00000000" w:rsidR="00000000" w:rsidRPr="00000000">
        <w:rPr>
          <w:rtl w:val="0"/>
        </w:rPr>
        <w:t xml:space="preserve">1.</w:t>
        <w:tab/>
      </w:r>
      <w:r w:rsidDel="00000000" w:rsidR="00000000" w:rsidRPr="00000000">
        <w:rPr>
          <w:u w:val="single"/>
          <w:rtl w:val="0"/>
        </w:rPr>
        <w:t xml:space="preserve">District Plan</w:t>
      </w:r>
      <w:r w:rsidDel="00000000" w:rsidR="00000000" w:rsidRPr="00000000">
        <w:rPr>
          <w:rtl w:val="0"/>
        </w:rPr>
        <w:t xml:space="preserve">:  The district plan for Work Experience Education (WEE) has been approved and adopted by the local governing board and is attached. (ED §51762 &amp; CCR, Title V § 10070)</w:t>
      </w:r>
    </w:p>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t xml:space="preserve">2.</w:t>
        <w:tab/>
      </w:r>
      <w:r w:rsidDel="00000000" w:rsidR="00000000" w:rsidRPr="00000000">
        <w:rPr>
          <w:u w:val="single"/>
          <w:rtl w:val="0"/>
        </w:rPr>
        <w:t xml:space="preserve">Responsibility for District Plan</w:t>
      </w:r>
      <w:r w:rsidDel="00000000" w:rsidR="00000000" w:rsidRPr="00000000">
        <w:rPr>
          <w:rtl w:val="0"/>
        </w:rPr>
        <w:t xml:space="preserve">:  The Work Experience Education teacher-coordinator shall implement and/or comply with the assurances contained herein.  The school district administration is responsible for those assurances outside the purview of the WEE teacher coordinator (e.g. Assurances 14, 15, 17, and 18)</w:t>
      </w:r>
    </w:p>
    <w:p w:rsidR="00000000" w:rsidDel="00000000" w:rsidP="00000000" w:rsidRDefault="00000000" w:rsidRPr="00000000" w14:paraId="00000020">
      <w:pPr>
        <w:pageBreakBefore w:val="0"/>
        <w:rPr/>
      </w:pPr>
      <w:r w:rsidDel="00000000" w:rsidR="00000000" w:rsidRPr="00000000">
        <w:rPr>
          <w:rtl w:val="0"/>
        </w:rPr>
      </w:r>
    </w:p>
    <w:p w:rsidR="00000000" w:rsidDel="00000000" w:rsidP="00000000" w:rsidRDefault="00000000" w:rsidRPr="00000000" w14:paraId="00000021">
      <w:pPr>
        <w:pageBreakBefore w:val="0"/>
        <w:rPr/>
      </w:pPr>
      <w:r w:rsidDel="00000000" w:rsidR="00000000" w:rsidRPr="00000000">
        <w:rPr>
          <w:rtl w:val="0"/>
        </w:rPr>
        <w:t xml:space="preserve">3.</w:t>
        <w:tab/>
      </w:r>
      <w:r w:rsidDel="00000000" w:rsidR="00000000" w:rsidRPr="00000000">
        <w:rPr>
          <w:u w:val="single"/>
          <w:rtl w:val="0"/>
        </w:rPr>
        <w:t xml:space="preserve">Credential</w:t>
      </w:r>
      <w:r w:rsidDel="00000000" w:rsidR="00000000" w:rsidRPr="00000000">
        <w:rPr>
          <w:rtl w:val="0"/>
        </w:rPr>
        <w:t xml:space="preserve">:  The WEE teacher-coordinator possesses a valid secondary-level credential, has two years of occupational experience outside the field of education, and has knowledge of the educational purposes, standards, laws, and regulations regarding WEE. (EC §51762 &amp; CCR, Title V § 10075)</w:t>
      </w:r>
    </w:p>
    <w:p w:rsidR="00000000" w:rsidDel="00000000" w:rsidP="00000000" w:rsidRDefault="00000000" w:rsidRPr="00000000" w14:paraId="00000022">
      <w:pPr>
        <w:pageBreakBefore w:val="0"/>
        <w:rPr/>
      </w:pPr>
      <w:r w:rsidDel="00000000" w:rsidR="00000000" w:rsidRPr="00000000">
        <w:rPr>
          <w:rtl w:val="0"/>
        </w:rPr>
      </w:r>
    </w:p>
    <w:p w:rsidR="00000000" w:rsidDel="00000000" w:rsidP="00000000" w:rsidRDefault="00000000" w:rsidRPr="00000000" w14:paraId="00000023">
      <w:pPr>
        <w:pageBreakBefore w:val="0"/>
        <w:rPr/>
      </w:pPr>
      <w:r w:rsidDel="00000000" w:rsidR="00000000" w:rsidRPr="00000000">
        <w:rPr>
          <w:rtl w:val="0"/>
        </w:rPr>
        <w:t xml:space="preserve">4.</w:t>
        <w:tab/>
      </w:r>
      <w:r w:rsidDel="00000000" w:rsidR="00000000" w:rsidRPr="00000000">
        <w:rPr>
          <w:u w:val="single"/>
          <w:rtl w:val="0"/>
        </w:rPr>
        <w:t xml:space="preserve">Enrollment in WEE:</w:t>
      </w:r>
      <w:r w:rsidDel="00000000" w:rsidR="00000000" w:rsidRPr="00000000">
        <w:rPr>
          <w:rtl w:val="0"/>
        </w:rPr>
      </w:r>
    </w:p>
    <w:p w:rsidR="00000000" w:rsidDel="00000000" w:rsidP="00000000" w:rsidRDefault="00000000" w:rsidRPr="00000000" w14:paraId="00000024">
      <w:pPr>
        <w:pageBreakBefore w:val="0"/>
        <w:ind w:firstLine="0"/>
        <w:rPr/>
      </w:pPr>
      <w:r w:rsidDel="00000000" w:rsidR="00000000" w:rsidRPr="00000000">
        <w:rPr>
          <w:rtl w:val="0"/>
        </w:rPr>
        <w:t xml:space="preserve">4.a.  The WEE teacher-coordinator approves students for enrollment in WEE (EC §51760)</w:t>
      </w:r>
    </w:p>
    <w:p w:rsidR="00000000" w:rsidDel="00000000" w:rsidP="00000000" w:rsidRDefault="00000000" w:rsidRPr="00000000" w14:paraId="00000025">
      <w:pPr>
        <w:pageBreakBefore w:val="0"/>
        <w:rPr/>
      </w:pPr>
      <w:r w:rsidDel="00000000" w:rsidR="00000000" w:rsidRPr="00000000">
        <w:rPr>
          <w:rtl w:val="0"/>
        </w:rPr>
      </w:r>
    </w:p>
    <w:p w:rsidR="00000000" w:rsidDel="00000000" w:rsidP="00000000" w:rsidRDefault="00000000" w:rsidRPr="00000000" w14:paraId="00000026">
      <w:pPr>
        <w:pageBreakBefore w:val="0"/>
        <w:ind w:firstLine="0"/>
        <w:rPr/>
      </w:pPr>
      <w:r w:rsidDel="00000000" w:rsidR="00000000" w:rsidRPr="00000000">
        <w:rPr>
          <w:rtl w:val="0"/>
        </w:rPr>
        <w:t xml:space="preserve">4.b.  At the time of enrollment, students are at least 16 years of age (EC §51760.3(a))</w:t>
      </w:r>
    </w:p>
    <w:p w:rsidR="00000000" w:rsidDel="00000000" w:rsidP="00000000" w:rsidRDefault="00000000" w:rsidRPr="00000000" w14:paraId="00000027">
      <w:pPr>
        <w:pageBreakBefore w:val="0"/>
        <w:rPr/>
      </w:pPr>
      <w:r w:rsidDel="00000000" w:rsidR="00000000" w:rsidRPr="00000000">
        <w:rPr>
          <w:rtl w:val="0"/>
        </w:rPr>
        <w:tab/>
        <w:tab/>
        <w:t xml:space="preserve">Exceptions:</w:t>
      </w:r>
    </w:p>
    <w:p w:rsidR="00000000" w:rsidDel="00000000" w:rsidP="00000000" w:rsidRDefault="00000000" w:rsidRPr="00000000" w14:paraId="00000028">
      <w:pPr>
        <w:pageBreakBefore w:val="0"/>
        <w:numPr>
          <w:ilvl w:val="0"/>
          <w:numId w:val="1"/>
        </w:numPr>
        <w:ind w:left="1800" w:hanging="360"/>
        <w:rPr/>
      </w:pPr>
      <w:r w:rsidDel="00000000" w:rsidR="00000000" w:rsidRPr="00000000">
        <w:rPr>
          <w:rtl w:val="0"/>
        </w:rPr>
        <w:t xml:space="preserve">Students in grade 11 or higher (EC §51760.3 (a)(i))</w:t>
      </w:r>
    </w:p>
    <w:p w:rsidR="00000000" w:rsidDel="00000000" w:rsidP="00000000" w:rsidRDefault="00000000" w:rsidRPr="00000000" w14:paraId="00000029">
      <w:pPr>
        <w:pageBreakBefore w:val="0"/>
        <w:numPr>
          <w:ilvl w:val="0"/>
          <w:numId w:val="1"/>
        </w:numPr>
        <w:ind w:left="1800" w:hanging="360"/>
        <w:rPr/>
      </w:pPr>
      <w:r w:rsidDel="00000000" w:rsidR="00000000" w:rsidRPr="00000000">
        <w:rPr>
          <w:rtl w:val="0"/>
        </w:rPr>
        <w:t xml:space="preserve">Students enrolled in Exploratory WEE may be 12 years of age and in the middle school. (Title V §1007 1 (c))</w:t>
      </w:r>
    </w:p>
    <w:p w:rsidR="00000000" w:rsidDel="00000000" w:rsidP="00000000" w:rsidRDefault="00000000" w:rsidRPr="00000000" w14:paraId="0000002A">
      <w:pPr>
        <w:pageBreakBefore w:val="0"/>
        <w:numPr>
          <w:ilvl w:val="0"/>
          <w:numId w:val="1"/>
        </w:numPr>
        <w:ind w:left="1800" w:hanging="360"/>
        <w:rPr/>
      </w:pPr>
      <w:r w:rsidDel="00000000" w:rsidR="00000000" w:rsidRPr="00000000">
        <w:rPr>
          <w:rtl w:val="0"/>
        </w:rPr>
        <w:t xml:space="preserve">Principal may certify exemption (EC §51760.3(a)(2)(3))</w:t>
      </w:r>
    </w:p>
    <w:p w:rsidR="00000000" w:rsidDel="00000000" w:rsidP="00000000" w:rsidRDefault="00000000" w:rsidRPr="00000000" w14:paraId="0000002B">
      <w:pPr>
        <w:pageBreakBefore w:val="0"/>
        <w:numPr>
          <w:ilvl w:val="0"/>
          <w:numId w:val="1"/>
        </w:numPr>
        <w:ind w:left="1800" w:hanging="360"/>
        <w:rPr/>
      </w:pPr>
      <w:r w:rsidDel="00000000" w:rsidR="00000000" w:rsidRPr="00000000">
        <w:rPr>
          <w:rtl w:val="0"/>
        </w:rPr>
        <w:t xml:space="preserve">WEE may be identified on the IEP (EC §51760.3(a)(4))</w:t>
      </w:r>
    </w:p>
    <w:p w:rsidR="00000000" w:rsidDel="00000000" w:rsidP="00000000" w:rsidRDefault="00000000" w:rsidRPr="00000000" w14:paraId="0000002C">
      <w:pPr>
        <w:pageBreakBefore w:val="0"/>
        <w:rPr/>
      </w:pPr>
      <w:r w:rsidDel="00000000" w:rsidR="00000000" w:rsidRPr="00000000">
        <w:rPr>
          <w:rtl w:val="0"/>
        </w:rPr>
      </w:r>
    </w:p>
    <w:p w:rsidR="00000000" w:rsidDel="00000000" w:rsidP="00000000" w:rsidRDefault="00000000" w:rsidRPr="00000000" w14:paraId="0000002D">
      <w:pPr>
        <w:pageBreakBefore w:val="0"/>
        <w:rPr/>
      </w:pPr>
      <w:r w:rsidDel="00000000" w:rsidR="00000000" w:rsidRPr="00000000">
        <w:rPr>
          <w:rtl w:val="0"/>
        </w:rPr>
        <w:t xml:space="preserve">5.</w:t>
        <w:tab/>
      </w:r>
      <w:r w:rsidDel="00000000" w:rsidR="00000000" w:rsidRPr="00000000">
        <w:rPr>
          <w:u w:val="single"/>
          <w:rtl w:val="0"/>
        </w:rPr>
        <w:t xml:space="preserve">Minimum Day</w:t>
      </w:r>
      <w:r w:rsidDel="00000000" w:rsidR="00000000" w:rsidRPr="00000000">
        <w:rPr>
          <w:rtl w:val="0"/>
        </w:rPr>
        <w:t xml:space="preserve">:  The minimum day for students is four periods totaling at least 180 minutes                    in duration (including WEE) (EC §46144)</w:t>
      </w:r>
    </w:p>
    <w:p w:rsidR="00000000" w:rsidDel="00000000" w:rsidP="00000000" w:rsidRDefault="00000000" w:rsidRPr="00000000" w14:paraId="0000002E">
      <w:pPr>
        <w:pageBreakBefore w:val="0"/>
        <w:rPr/>
      </w:pPr>
      <w:r w:rsidDel="00000000" w:rsidR="00000000" w:rsidRPr="00000000">
        <w:rPr>
          <w:rtl w:val="0"/>
        </w:rPr>
        <w:tab/>
        <w:tab/>
        <w:t xml:space="preserve">Exceptions:</w:t>
      </w:r>
    </w:p>
    <w:p w:rsidR="00000000" w:rsidDel="00000000" w:rsidP="00000000" w:rsidRDefault="00000000" w:rsidRPr="00000000" w14:paraId="0000002F">
      <w:pPr>
        <w:pageBreakBefore w:val="0"/>
        <w:numPr>
          <w:ilvl w:val="0"/>
          <w:numId w:val="2"/>
        </w:numPr>
        <w:ind w:left="1800" w:hanging="360"/>
        <w:rPr/>
      </w:pPr>
      <w:r w:rsidDel="00000000" w:rsidR="00000000" w:rsidRPr="00000000">
        <w:rPr>
          <w:rtl w:val="0"/>
        </w:rPr>
        <w:t xml:space="preserve">Continuation high school students (EC §46145)</w:t>
      </w:r>
    </w:p>
    <w:p w:rsidR="00000000" w:rsidDel="00000000" w:rsidP="00000000" w:rsidRDefault="00000000" w:rsidRPr="00000000" w14:paraId="00000030">
      <w:pPr>
        <w:pageBreakBefore w:val="0"/>
        <w:numPr>
          <w:ilvl w:val="0"/>
          <w:numId w:val="2"/>
        </w:numPr>
        <w:ind w:left="1800" w:hanging="360"/>
        <w:rPr/>
      </w:pPr>
      <w:r w:rsidDel="00000000" w:rsidR="00000000" w:rsidRPr="00000000">
        <w:rPr>
          <w:rtl w:val="0"/>
        </w:rPr>
        <w:t xml:space="preserve">Graduation WEE students in the last semester of their senior years (EC §46147)</w:t>
      </w:r>
    </w:p>
    <w:p w:rsidR="00000000" w:rsidDel="00000000" w:rsidP="00000000" w:rsidRDefault="00000000" w:rsidRPr="00000000" w14:paraId="00000031">
      <w:pPr>
        <w:pageBreakBefore w:val="0"/>
        <w:rPr/>
      </w:pPr>
      <w:r w:rsidDel="00000000" w:rsidR="00000000" w:rsidRPr="00000000">
        <w:rPr>
          <w:rtl w:val="0"/>
        </w:rPr>
      </w:r>
    </w:p>
    <w:p w:rsidR="00000000" w:rsidDel="00000000" w:rsidP="00000000" w:rsidRDefault="00000000" w:rsidRPr="00000000" w14:paraId="00000032">
      <w:pPr>
        <w:pageBreakBefore w:val="0"/>
        <w:rPr/>
      </w:pPr>
      <w:r w:rsidDel="00000000" w:rsidR="00000000" w:rsidRPr="00000000">
        <w:rPr>
          <w:rtl w:val="0"/>
        </w:rPr>
        <w:t xml:space="preserve">6.</w:t>
        <w:tab/>
      </w:r>
      <w:r w:rsidDel="00000000" w:rsidR="00000000" w:rsidRPr="00000000">
        <w:rPr>
          <w:u w:val="single"/>
          <w:rtl w:val="0"/>
        </w:rPr>
        <w:t xml:space="preserve">Pupil/Teacher-Coordinator Ratio</w:t>
      </w:r>
      <w:r w:rsidDel="00000000" w:rsidR="00000000" w:rsidRPr="00000000">
        <w:rPr>
          <w:rtl w:val="0"/>
        </w:rPr>
        <w:t xml:space="preserve">:  The pupil/teacher-coordinator ratio in WEE does not exceed 125 pupils per one full-time equivalent certificated WEE teacher-coordinator.  Only duties and time directly related to the operation of WEE are considered when determining the pupil/teacher-coordinator ratio (EC §46300(b))</w:t>
      </w:r>
    </w:p>
    <w:p w:rsidR="00000000" w:rsidDel="00000000" w:rsidP="00000000" w:rsidRDefault="00000000" w:rsidRPr="00000000" w14:paraId="00000033">
      <w:pPr>
        <w:pageBreakBefore w:val="0"/>
        <w:rPr/>
      </w:pPr>
      <w:r w:rsidDel="00000000" w:rsidR="00000000" w:rsidRPr="00000000">
        <w:rPr>
          <w:rtl w:val="0"/>
        </w:rPr>
        <w:tab/>
        <w:tab/>
        <w:t xml:space="preserve">Exceptions:</w:t>
      </w:r>
    </w:p>
    <w:p w:rsidR="00000000" w:rsidDel="00000000" w:rsidP="00000000" w:rsidRDefault="00000000" w:rsidRPr="00000000" w14:paraId="00000034">
      <w:pPr>
        <w:pageBreakBefore w:val="0"/>
        <w:numPr>
          <w:ilvl w:val="0"/>
          <w:numId w:val="3"/>
        </w:numPr>
        <w:ind w:left="1800" w:hanging="360"/>
        <w:rPr/>
      </w:pPr>
      <w:r w:rsidDel="00000000" w:rsidR="00000000" w:rsidRPr="00000000">
        <w:rPr>
          <w:rtl w:val="0"/>
        </w:rPr>
        <w:t xml:space="preserve">Ratio may be waived by the State Board of Education (EC §46300(b))</w:t>
      </w:r>
    </w:p>
    <w:p w:rsidR="00000000" w:rsidDel="00000000" w:rsidP="00000000" w:rsidRDefault="00000000" w:rsidRPr="00000000" w14:paraId="00000035">
      <w:pPr>
        <w:pageBreakBefore w:val="0"/>
        <w:rPr/>
      </w:pPr>
      <w:r w:rsidDel="00000000" w:rsidR="00000000" w:rsidRPr="00000000">
        <w:rPr>
          <w:rtl w:val="0"/>
        </w:rPr>
      </w:r>
    </w:p>
    <w:p w:rsidR="00000000" w:rsidDel="00000000" w:rsidP="00000000" w:rsidRDefault="00000000" w:rsidRPr="00000000" w14:paraId="00000036">
      <w:pPr>
        <w:pageBreakBefore w:val="0"/>
        <w:rPr/>
      </w:pPr>
      <w:r w:rsidDel="00000000" w:rsidR="00000000" w:rsidRPr="00000000">
        <w:rPr>
          <w:rtl w:val="0"/>
        </w:rPr>
        <w:t xml:space="preserve">7.</w:t>
        <w:tab/>
      </w:r>
      <w:r w:rsidDel="00000000" w:rsidR="00000000" w:rsidRPr="00000000">
        <w:rPr>
          <w:u w:val="single"/>
          <w:rtl w:val="0"/>
        </w:rPr>
        <w:t xml:space="preserve">Related Classroom Instruction:</w:t>
      </w:r>
      <w:r w:rsidDel="00000000" w:rsidR="00000000" w:rsidRPr="00000000">
        <w:rPr>
          <w:rtl w:val="0"/>
        </w:rPr>
      </w:r>
    </w:p>
    <w:p w:rsidR="00000000" w:rsidDel="00000000" w:rsidP="00000000" w:rsidRDefault="00000000" w:rsidRPr="00000000" w14:paraId="00000037">
      <w:pPr>
        <w:pageBreakBefore w:val="0"/>
        <w:ind w:firstLine="0"/>
        <w:rPr/>
      </w:pPr>
      <w:r w:rsidDel="00000000" w:rsidR="00000000" w:rsidRPr="00000000">
        <w:rPr>
          <w:rtl w:val="0"/>
        </w:rPr>
        <w:t xml:space="preserve">7.a.</w:t>
        <w:tab/>
        <w:t xml:space="preserve">The WEE teacher-coordinator is responsible for preparing and conducting related classroom instruction (EC §51760, §51762.5(b) &amp; CCR, Title V §10073)</w:t>
      </w:r>
    </w:p>
    <w:p w:rsidR="00000000" w:rsidDel="00000000" w:rsidP="00000000" w:rsidRDefault="00000000" w:rsidRPr="00000000" w14:paraId="00000038">
      <w:pPr>
        <w:pageBreakBefore w:val="0"/>
        <w:rPr/>
      </w:pPr>
      <w:r w:rsidDel="00000000" w:rsidR="00000000" w:rsidRPr="00000000">
        <w:rPr>
          <w:rtl w:val="0"/>
        </w:rPr>
      </w:r>
    </w:p>
    <w:p w:rsidR="00000000" w:rsidDel="00000000" w:rsidP="00000000" w:rsidRDefault="00000000" w:rsidRPr="00000000" w14:paraId="00000039">
      <w:pPr>
        <w:pageBreakBefore w:val="0"/>
        <w:ind w:firstLine="0"/>
        <w:rPr/>
      </w:pPr>
      <w:r w:rsidDel="00000000" w:rsidR="00000000" w:rsidRPr="00000000">
        <w:rPr>
          <w:rtl w:val="0"/>
        </w:rPr>
        <w:t xml:space="preserve">7.b.</w:t>
        <w:tab/>
        <w:t xml:space="preserve">Related classroom instruction or guidance for each semester and type of WEE is conducted by the WEE teacher-coordinator a minimum equivalent of one instructional period per week offered in sessions scheduled intermittently throughout the semester (EC §51760.3 (b))</w:t>
      </w:r>
    </w:p>
    <w:p w:rsidR="00000000" w:rsidDel="00000000" w:rsidP="00000000" w:rsidRDefault="00000000" w:rsidRPr="00000000" w14:paraId="0000003A">
      <w:pPr>
        <w:pageBreakBefore w:val="0"/>
        <w:rPr/>
      </w:pPr>
      <w:r w:rsidDel="00000000" w:rsidR="00000000" w:rsidRPr="00000000">
        <w:rPr>
          <w:rtl w:val="0"/>
        </w:rPr>
      </w:r>
    </w:p>
    <w:p w:rsidR="00000000" w:rsidDel="00000000" w:rsidP="00000000" w:rsidRDefault="00000000" w:rsidRPr="00000000" w14:paraId="0000003B">
      <w:pPr>
        <w:pageBreakBefore w:val="0"/>
        <w:rPr/>
      </w:pPr>
      <w:r w:rsidDel="00000000" w:rsidR="00000000" w:rsidRPr="00000000">
        <w:rPr>
          <w:rtl w:val="0"/>
        </w:rPr>
        <w:t xml:space="preserve">8.</w:t>
        <w:tab/>
      </w:r>
      <w:r w:rsidDel="00000000" w:rsidR="00000000" w:rsidRPr="00000000">
        <w:rPr>
          <w:u w:val="single"/>
          <w:rtl w:val="0"/>
        </w:rPr>
        <w:t xml:space="preserve">Course Description</w:t>
      </w:r>
      <w:r w:rsidDel="00000000" w:rsidR="00000000" w:rsidRPr="00000000">
        <w:rPr>
          <w:rtl w:val="0"/>
        </w:rPr>
        <w:t xml:space="preserve">:  The district course description, with major units of instruction for each semester and for each type of Work Experience Education offered is attached (CCR, Title V§ 10073)</w:t>
      </w:r>
    </w:p>
    <w:p w:rsidR="00000000" w:rsidDel="00000000" w:rsidP="00000000" w:rsidRDefault="00000000" w:rsidRPr="00000000" w14:paraId="0000003C">
      <w:pPr>
        <w:pageBreakBefore w:val="0"/>
        <w:rPr/>
      </w:pPr>
      <w:r w:rsidDel="00000000" w:rsidR="00000000" w:rsidRPr="00000000">
        <w:rPr>
          <w:rtl w:val="0"/>
        </w:rPr>
      </w:r>
    </w:p>
    <w:p w:rsidR="00000000" w:rsidDel="00000000" w:rsidP="00000000" w:rsidRDefault="00000000" w:rsidRPr="00000000" w14:paraId="0000003D">
      <w:pPr>
        <w:pageBreakBefore w:val="0"/>
        <w:rPr/>
      </w:pPr>
      <w:r w:rsidDel="00000000" w:rsidR="00000000" w:rsidRPr="00000000">
        <w:rPr>
          <w:rtl w:val="0"/>
        </w:rPr>
        <w:t xml:space="preserve">9.</w:t>
        <w:tab/>
      </w:r>
      <w:r w:rsidDel="00000000" w:rsidR="00000000" w:rsidRPr="00000000">
        <w:rPr>
          <w:u w:val="single"/>
          <w:rtl w:val="0"/>
        </w:rPr>
        <w:t xml:space="preserve">Work Sites</w:t>
      </w:r>
      <w:r w:rsidDel="00000000" w:rsidR="00000000" w:rsidRPr="00000000">
        <w:rPr>
          <w:rtl w:val="0"/>
        </w:rPr>
        <w:t xml:space="preserve">:  </w:t>
      </w:r>
    </w:p>
    <w:p w:rsidR="00000000" w:rsidDel="00000000" w:rsidP="00000000" w:rsidRDefault="00000000" w:rsidRPr="00000000" w14:paraId="0000003E">
      <w:pPr>
        <w:pageBreakBefore w:val="0"/>
        <w:ind w:firstLine="0"/>
        <w:rPr/>
      </w:pPr>
      <w:r w:rsidDel="00000000" w:rsidR="00000000" w:rsidRPr="00000000">
        <w:rPr>
          <w:rtl w:val="0"/>
        </w:rPr>
        <w:t xml:space="preserve">9.a.   </w:t>
        <w:tab/>
        <w:t xml:space="preserve">The WEE teacher-coordinator identifies, selects, and/or approves work sites (EC §51762.5(a) &amp; CCR, Title V § 10072)</w:t>
      </w:r>
    </w:p>
    <w:p w:rsidR="00000000" w:rsidDel="00000000" w:rsidP="00000000" w:rsidRDefault="00000000" w:rsidRPr="00000000" w14:paraId="0000003F">
      <w:pPr>
        <w:pageBreakBefore w:val="0"/>
        <w:rPr/>
      </w:pPr>
      <w:r w:rsidDel="00000000" w:rsidR="00000000" w:rsidRPr="00000000">
        <w:rPr>
          <w:rtl w:val="0"/>
        </w:rPr>
      </w:r>
    </w:p>
    <w:p w:rsidR="00000000" w:rsidDel="00000000" w:rsidP="00000000" w:rsidRDefault="00000000" w:rsidRPr="00000000" w14:paraId="00000040">
      <w:pPr>
        <w:pageBreakBefore w:val="0"/>
        <w:ind w:firstLine="0"/>
        <w:rPr/>
      </w:pPr>
      <w:r w:rsidDel="00000000" w:rsidR="00000000" w:rsidRPr="00000000">
        <w:rPr>
          <w:rtl w:val="0"/>
        </w:rPr>
        <w:t xml:space="preserve">9.b.   </w:t>
        <w:tab/>
        <w:t xml:space="preserve">A minimum of two on site contacts per semester with a supervisor at each work site and minimum of one on site contact during the summer school session is mandated for completion by the WEE teacher coordinator (CCR, Title V § 10074)</w:t>
      </w:r>
    </w:p>
    <w:p w:rsidR="00000000" w:rsidDel="00000000" w:rsidP="00000000" w:rsidRDefault="00000000" w:rsidRPr="00000000" w14:paraId="00000041">
      <w:pPr>
        <w:pageBreakBefore w:val="0"/>
        <w:rPr/>
      </w:pPr>
      <w:r w:rsidDel="00000000" w:rsidR="00000000" w:rsidRPr="00000000">
        <w:rPr>
          <w:rtl w:val="0"/>
        </w:rPr>
      </w:r>
    </w:p>
    <w:p w:rsidR="00000000" w:rsidDel="00000000" w:rsidP="00000000" w:rsidRDefault="00000000" w:rsidRPr="00000000" w14:paraId="00000042">
      <w:pPr>
        <w:pageBreakBefore w:val="0"/>
        <w:rPr/>
      </w:pPr>
      <w:r w:rsidDel="00000000" w:rsidR="00000000" w:rsidRPr="00000000">
        <w:rPr>
          <w:rtl w:val="0"/>
        </w:rPr>
        <w:t xml:space="preserve">10.</w:t>
        <w:tab/>
      </w:r>
      <w:r w:rsidDel="00000000" w:rsidR="00000000" w:rsidRPr="00000000">
        <w:rPr>
          <w:u w:val="single"/>
          <w:rtl w:val="0"/>
        </w:rPr>
        <w:t xml:space="preserve">Training Agreement</w:t>
      </w:r>
      <w:r w:rsidDel="00000000" w:rsidR="00000000" w:rsidRPr="00000000">
        <w:rPr>
          <w:rtl w:val="0"/>
        </w:rPr>
        <w:t xml:space="preserve">:  A written formal training agreement identifying the responsibilities of the school district, employer, parent (or legal guardian), and student is developed for each WEE student. (EC §51762.5(p) &amp; CCR, Title V § 10071)  The following are a part of the formal training agreement:  Attach a copy of the full training agreement as described in 10a-h.</w:t>
      </w:r>
    </w:p>
    <w:p w:rsidR="00000000" w:rsidDel="00000000" w:rsidP="00000000" w:rsidRDefault="00000000" w:rsidRPr="00000000" w14:paraId="00000043">
      <w:pPr>
        <w:pageBreakBefore w:val="0"/>
        <w:rPr/>
      </w:pPr>
      <w:r w:rsidDel="00000000" w:rsidR="00000000" w:rsidRPr="00000000">
        <w:rPr>
          <w:rtl w:val="0"/>
        </w:rPr>
      </w:r>
    </w:p>
    <w:p w:rsidR="00000000" w:rsidDel="00000000" w:rsidP="00000000" w:rsidRDefault="00000000" w:rsidRPr="00000000" w14:paraId="00000044">
      <w:pPr>
        <w:pageBreakBefore w:val="0"/>
        <w:ind w:firstLine="0"/>
        <w:rPr/>
      </w:pPr>
      <w:r w:rsidDel="00000000" w:rsidR="00000000" w:rsidRPr="00000000">
        <w:rPr>
          <w:rtl w:val="0"/>
        </w:rPr>
        <w:t xml:space="preserve">10.a  </w:t>
        <w:tab/>
        <w:t xml:space="preserve">The student objectives to be accomplished at the work site (CCR, Title V § 10071)</w:t>
      </w:r>
    </w:p>
    <w:p w:rsidR="00000000" w:rsidDel="00000000" w:rsidP="00000000" w:rsidRDefault="00000000" w:rsidRPr="00000000" w14:paraId="00000045">
      <w:pPr>
        <w:pageBreakBefore w:val="0"/>
        <w:rPr/>
      </w:pPr>
      <w:r w:rsidDel="00000000" w:rsidR="00000000" w:rsidRPr="00000000">
        <w:rPr>
          <w:rtl w:val="0"/>
        </w:rPr>
      </w:r>
    </w:p>
    <w:p w:rsidR="00000000" w:rsidDel="00000000" w:rsidP="00000000" w:rsidRDefault="00000000" w:rsidRPr="00000000" w14:paraId="00000046">
      <w:pPr>
        <w:pageBreakBefore w:val="0"/>
        <w:ind w:firstLine="0"/>
        <w:rPr/>
      </w:pPr>
      <w:r w:rsidDel="00000000" w:rsidR="00000000" w:rsidRPr="00000000">
        <w:rPr>
          <w:rtl w:val="0"/>
        </w:rPr>
        <w:t xml:space="preserve">10.b.  </w:t>
        <w:tab/>
        <w:t xml:space="preserve">The work site offers a reasonable probability of continuous employment for the student during the period for which the student is enrolled in WEE. (EC §51760 &amp; § 51762.5)</w:t>
      </w:r>
    </w:p>
    <w:p w:rsidR="00000000" w:rsidDel="00000000" w:rsidP="00000000" w:rsidRDefault="00000000" w:rsidRPr="00000000" w14:paraId="00000047">
      <w:pPr>
        <w:pageBreakBefore w:val="0"/>
        <w:rPr/>
      </w:pPr>
      <w:r w:rsidDel="00000000" w:rsidR="00000000" w:rsidRPr="00000000">
        <w:rPr>
          <w:rtl w:val="0"/>
        </w:rPr>
      </w:r>
    </w:p>
    <w:p w:rsidR="00000000" w:rsidDel="00000000" w:rsidP="00000000" w:rsidRDefault="00000000" w:rsidRPr="00000000" w14:paraId="00000048">
      <w:pPr>
        <w:pageBreakBefore w:val="0"/>
        <w:ind w:firstLine="0"/>
        <w:rPr/>
      </w:pPr>
      <w:r w:rsidDel="00000000" w:rsidR="00000000" w:rsidRPr="00000000">
        <w:rPr>
          <w:rtl w:val="0"/>
        </w:rPr>
        <w:t xml:space="preserve">10.c.</w:t>
        <w:tab/>
        <w:t xml:space="preserve">The employer has adequate equipment, materials, and other facilities to provide appropriate learning opportunities.  (EC §51760 &amp; CCR, Title V § 10072)</w:t>
      </w:r>
    </w:p>
    <w:p w:rsidR="00000000" w:rsidDel="00000000" w:rsidP="00000000" w:rsidRDefault="00000000" w:rsidRPr="00000000" w14:paraId="00000049">
      <w:pPr>
        <w:pageBreakBefore w:val="0"/>
        <w:rPr/>
      </w:pPr>
      <w:r w:rsidDel="00000000" w:rsidR="00000000" w:rsidRPr="00000000">
        <w:rPr>
          <w:rtl w:val="0"/>
        </w:rPr>
      </w:r>
    </w:p>
    <w:p w:rsidR="00000000" w:rsidDel="00000000" w:rsidP="00000000" w:rsidRDefault="00000000" w:rsidRPr="00000000" w14:paraId="0000004A">
      <w:pPr>
        <w:pageBreakBefore w:val="0"/>
        <w:ind w:firstLine="0"/>
        <w:rPr/>
      </w:pPr>
      <w:r w:rsidDel="00000000" w:rsidR="00000000" w:rsidRPr="00000000">
        <w:rPr>
          <w:rtl w:val="0"/>
        </w:rPr>
        <w:t xml:space="preserve">10.d.</w:t>
        <w:tab/>
        <w:t xml:space="preserve">Work conditions will not endanger the health, safety, welfare, or morals of the student (EC §49116, § 51762 &amp; CCR, Title V § 10072)</w:t>
      </w:r>
    </w:p>
    <w:p w:rsidR="00000000" w:rsidDel="00000000" w:rsidP="00000000" w:rsidRDefault="00000000" w:rsidRPr="00000000" w14:paraId="0000004B">
      <w:pPr>
        <w:pageBreakBefore w:val="0"/>
        <w:rPr/>
      </w:pPr>
      <w:r w:rsidDel="00000000" w:rsidR="00000000" w:rsidRPr="00000000">
        <w:rPr>
          <w:rtl w:val="0"/>
        </w:rPr>
      </w:r>
    </w:p>
    <w:p w:rsidR="00000000" w:rsidDel="00000000" w:rsidP="00000000" w:rsidRDefault="00000000" w:rsidRPr="00000000" w14:paraId="0000004C">
      <w:pPr>
        <w:pageBreakBefore w:val="0"/>
        <w:ind w:firstLine="0"/>
        <w:rPr/>
      </w:pPr>
      <w:r w:rsidDel="00000000" w:rsidR="00000000" w:rsidRPr="00000000">
        <w:rPr>
          <w:rtl w:val="0"/>
        </w:rPr>
        <w:t xml:space="preserve">10.e.</w:t>
        <w:tab/>
        <w:t xml:space="preserve">The employer provides adequate adult supervision t ensure that:</w:t>
      </w:r>
    </w:p>
    <w:p w:rsidR="00000000" w:rsidDel="00000000" w:rsidP="00000000" w:rsidRDefault="00000000" w:rsidRPr="00000000" w14:paraId="0000004D">
      <w:pPr>
        <w:pageBreakBefore w:val="0"/>
        <w:ind w:left="1440" w:firstLine="0"/>
        <w:rPr/>
      </w:pPr>
      <w:r w:rsidDel="00000000" w:rsidR="00000000" w:rsidRPr="00000000">
        <w:rPr>
          <w:rtl w:val="0"/>
        </w:rPr>
        <w:t xml:space="preserve">(1)  The Exploratory WEE student is provided opportunities to observe and sample a variety of conditions of work to ascertain his/her interests and suitability for occupations being explored.</w:t>
      </w:r>
    </w:p>
    <w:p w:rsidR="00000000" w:rsidDel="00000000" w:rsidP="00000000" w:rsidRDefault="00000000" w:rsidRPr="00000000" w14:paraId="0000004E">
      <w:pPr>
        <w:pageBreakBefore w:val="0"/>
        <w:rPr/>
      </w:pPr>
      <w:r w:rsidDel="00000000" w:rsidR="00000000" w:rsidRPr="00000000">
        <w:rPr>
          <w:rtl w:val="0"/>
        </w:rPr>
        <w:tab/>
        <w:tab/>
        <w:t xml:space="preserve">(2)  The General WEE student is provided opportunities to gain occupational skills.</w:t>
      </w:r>
    </w:p>
    <w:p w:rsidR="00000000" w:rsidDel="00000000" w:rsidP="00000000" w:rsidRDefault="00000000" w:rsidRPr="00000000" w14:paraId="0000004F">
      <w:pPr>
        <w:pageBreakBefore w:val="0"/>
        <w:ind w:left="1440" w:firstLine="0"/>
        <w:rPr/>
      </w:pPr>
      <w:r w:rsidDel="00000000" w:rsidR="00000000" w:rsidRPr="00000000">
        <w:rPr>
          <w:rtl w:val="0"/>
        </w:rPr>
        <w:tab/>
        <w:t xml:space="preserve">(3)  The Vocational WEE student is provided opportunities to reinforce and extend the job skills and knowledge learned through the school career/vocational education instructional program (CCR, Title V § 10071 &amp; § 10072)</w:t>
      </w:r>
    </w:p>
    <w:p w:rsidR="00000000" w:rsidDel="00000000" w:rsidP="00000000" w:rsidRDefault="00000000" w:rsidRPr="00000000" w14:paraId="00000050">
      <w:pPr>
        <w:pageBreakBefore w:val="0"/>
        <w:rPr/>
      </w:pPr>
      <w:r w:rsidDel="00000000" w:rsidR="00000000" w:rsidRPr="00000000">
        <w:rPr>
          <w:rtl w:val="0"/>
        </w:rPr>
      </w:r>
    </w:p>
    <w:p w:rsidR="00000000" w:rsidDel="00000000" w:rsidP="00000000" w:rsidRDefault="00000000" w:rsidRPr="00000000" w14:paraId="00000051">
      <w:pPr>
        <w:pageBreakBefore w:val="0"/>
        <w:ind w:firstLine="0"/>
        <w:rPr/>
      </w:pPr>
      <w:r w:rsidDel="00000000" w:rsidR="00000000" w:rsidRPr="00000000">
        <w:rPr>
          <w:rtl w:val="0"/>
        </w:rPr>
        <w:t xml:space="preserve">10.f.</w:t>
        <w:tab/>
        <w:t xml:space="preserve">The employer, as required by law, provides Workers’ Compensation Insurance coverage whenever there is an employee/employer relationship.  Students enrolled in Exploratory WEE are provided Workers’ Compensation Insurance through the local school district (EC § 51768, § 51769 &amp; CCR, Title V § 10071)</w:t>
      </w:r>
    </w:p>
    <w:p w:rsidR="00000000" w:rsidDel="00000000" w:rsidP="00000000" w:rsidRDefault="00000000" w:rsidRPr="00000000" w14:paraId="00000052">
      <w:pPr>
        <w:pageBreakBefore w:val="0"/>
        <w:rPr/>
      </w:pPr>
      <w:r w:rsidDel="00000000" w:rsidR="00000000" w:rsidRPr="00000000">
        <w:rPr>
          <w:rtl w:val="0"/>
        </w:rPr>
        <w:tab/>
      </w:r>
    </w:p>
    <w:p w:rsidR="00000000" w:rsidDel="00000000" w:rsidP="00000000" w:rsidRDefault="00000000" w:rsidRPr="00000000" w14:paraId="00000053">
      <w:pPr>
        <w:pageBreakBefore w:val="0"/>
        <w:ind w:firstLine="0"/>
        <w:rPr/>
      </w:pPr>
      <w:r w:rsidDel="00000000" w:rsidR="00000000" w:rsidRPr="00000000">
        <w:rPr>
          <w:rtl w:val="0"/>
        </w:rPr>
        <w:t xml:space="preserve">10.g.</w:t>
        <w:tab/>
        <w:t xml:space="preserve">The employer maintains student’s hourly work records and cooperates in rating his/her achievement at the work site (EC § 51762.5 &amp; CCR, Title V § 10072)</w:t>
      </w:r>
    </w:p>
    <w:p w:rsidR="00000000" w:rsidDel="00000000" w:rsidP="00000000" w:rsidRDefault="00000000" w:rsidRPr="00000000" w14:paraId="00000054">
      <w:pPr>
        <w:pageBreakBefore w:val="0"/>
        <w:rPr/>
      </w:pPr>
      <w:r w:rsidDel="00000000" w:rsidR="00000000" w:rsidRPr="00000000">
        <w:rPr>
          <w:rtl w:val="0"/>
        </w:rPr>
      </w:r>
    </w:p>
    <w:p w:rsidR="00000000" w:rsidDel="00000000" w:rsidP="00000000" w:rsidRDefault="00000000" w:rsidRPr="00000000" w14:paraId="00000055">
      <w:pPr>
        <w:pageBreakBefore w:val="0"/>
        <w:ind w:firstLine="0"/>
        <w:rPr/>
      </w:pPr>
      <w:r w:rsidDel="00000000" w:rsidR="00000000" w:rsidRPr="00000000">
        <w:rPr>
          <w:rtl w:val="0"/>
        </w:rPr>
        <w:t xml:space="preserve">10.h.</w:t>
        <w:tab/>
        <w:t xml:space="preserve">The employer assures the district that he/she does not discriminate on the basis of race, creed, color, sex, or religion (EC § 51760.3 (c) &amp; CCR, Title V § 10071)</w:t>
      </w:r>
    </w:p>
    <w:p w:rsidR="00000000" w:rsidDel="00000000" w:rsidP="00000000" w:rsidRDefault="00000000" w:rsidRPr="00000000" w14:paraId="00000056">
      <w:pPr>
        <w:pageBreakBefore w:val="0"/>
        <w:rPr/>
      </w:pPr>
      <w:r w:rsidDel="00000000" w:rsidR="00000000" w:rsidRPr="00000000">
        <w:rPr>
          <w:rtl w:val="0"/>
        </w:rPr>
      </w:r>
    </w:p>
    <w:p w:rsidR="00000000" w:rsidDel="00000000" w:rsidP="00000000" w:rsidRDefault="00000000" w:rsidRPr="00000000" w14:paraId="00000057">
      <w:pPr>
        <w:pageBreakBefore w:val="0"/>
        <w:rPr/>
      </w:pPr>
      <w:r w:rsidDel="00000000" w:rsidR="00000000" w:rsidRPr="00000000">
        <w:rPr>
          <w:rtl w:val="0"/>
        </w:rPr>
        <w:t xml:space="preserve">11.</w:t>
        <w:tab/>
      </w:r>
      <w:r w:rsidDel="00000000" w:rsidR="00000000" w:rsidRPr="00000000">
        <w:rPr>
          <w:u w:val="single"/>
          <w:rtl w:val="0"/>
        </w:rPr>
        <w:t xml:space="preserve">Work Permits</w:t>
      </w:r>
      <w:r w:rsidDel="00000000" w:rsidR="00000000" w:rsidRPr="00000000">
        <w:rPr>
          <w:rtl w:val="0"/>
        </w:rPr>
        <w:t xml:space="preserve">:  All work permits for students enrolled in ME are issued or verified by WEE teacher-coordinator (EC § 49110)</w:t>
      </w:r>
    </w:p>
    <w:p w:rsidR="00000000" w:rsidDel="00000000" w:rsidP="00000000" w:rsidRDefault="00000000" w:rsidRPr="00000000" w14:paraId="00000058">
      <w:pPr>
        <w:pageBreakBefore w:val="0"/>
        <w:rPr/>
      </w:pPr>
      <w:r w:rsidDel="00000000" w:rsidR="00000000" w:rsidRPr="00000000">
        <w:rPr>
          <w:rtl w:val="0"/>
        </w:rPr>
      </w:r>
    </w:p>
    <w:p w:rsidR="00000000" w:rsidDel="00000000" w:rsidP="00000000" w:rsidRDefault="00000000" w:rsidRPr="00000000" w14:paraId="00000059">
      <w:pPr>
        <w:pageBreakBefore w:val="0"/>
        <w:rPr/>
      </w:pPr>
      <w:r w:rsidDel="00000000" w:rsidR="00000000" w:rsidRPr="00000000">
        <w:rPr>
          <w:rtl w:val="0"/>
        </w:rPr>
        <w:t xml:space="preserve">12.</w:t>
        <w:tab/>
      </w:r>
      <w:r w:rsidDel="00000000" w:rsidR="00000000" w:rsidRPr="00000000">
        <w:rPr>
          <w:u w:val="single"/>
          <w:rtl w:val="0"/>
        </w:rPr>
        <w:t xml:space="preserve">Exploratory WEE</w:t>
      </w:r>
      <w:r w:rsidDel="00000000" w:rsidR="00000000" w:rsidRPr="00000000">
        <w:rPr>
          <w:rtl w:val="0"/>
        </w:rPr>
        <w:t xml:space="preserve">:  For each student enrolled in Exploratory WEE, a limit on the number of hours of observation is established at each observation site.  (CCR, Title V § 10071 (c))</w:t>
      </w:r>
    </w:p>
    <w:p w:rsidR="00000000" w:rsidDel="00000000" w:rsidP="00000000" w:rsidRDefault="00000000" w:rsidRPr="00000000" w14:paraId="0000005A">
      <w:pPr>
        <w:pageBreakBefore w:val="0"/>
        <w:rPr/>
      </w:pPr>
      <w:r w:rsidDel="00000000" w:rsidR="00000000" w:rsidRPr="00000000">
        <w:rPr>
          <w:rtl w:val="0"/>
        </w:rPr>
      </w:r>
    </w:p>
    <w:p w:rsidR="00000000" w:rsidDel="00000000" w:rsidP="00000000" w:rsidRDefault="00000000" w:rsidRPr="00000000" w14:paraId="0000005B">
      <w:pPr>
        <w:pageBreakBefore w:val="0"/>
        <w:rPr/>
      </w:pPr>
      <w:r w:rsidDel="00000000" w:rsidR="00000000" w:rsidRPr="00000000">
        <w:rPr>
          <w:rtl w:val="0"/>
        </w:rPr>
        <w:t xml:space="preserve">13.</w:t>
        <w:tab/>
      </w:r>
      <w:r w:rsidDel="00000000" w:rsidR="00000000" w:rsidRPr="00000000">
        <w:rPr>
          <w:u w:val="single"/>
          <w:rtl w:val="0"/>
        </w:rPr>
        <w:t xml:space="preserve">Granting Credit</w:t>
      </w:r>
      <w:r w:rsidDel="00000000" w:rsidR="00000000" w:rsidRPr="00000000">
        <w:rPr>
          <w:rtl w:val="0"/>
        </w:rPr>
        <w:t xml:space="preserve">:  The </w:t>
      </w:r>
      <w:r w:rsidDel="00000000" w:rsidR="00000000" w:rsidRPr="00000000">
        <w:rPr>
          <w:b w:val="1"/>
          <w:rtl w:val="0"/>
        </w:rPr>
        <w:t xml:space="preserve">district procedure for granting school credit for WEE is attached</w:t>
      </w:r>
      <w:r w:rsidDel="00000000" w:rsidR="00000000" w:rsidRPr="00000000">
        <w:rPr>
          <w:rtl w:val="0"/>
        </w:rPr>
        <w:t xml:space="preserve"> to this district plan.  A student satisfactorily completing WEE program requirements may earn a maximum of 40 semester credits made up of one or a combination of two or more of the following:  </w:t>
      </w:r>
    </w:p>
    <w:p w:rsidR="00000000" w:rsidDel="00000000" w:rsidP="00000000" w:rsidRDefault="00000000" w:rsidRPr="00000000" w14:paraId="0000005C">
      <w:pPr>
        <w:pageBreakBefore w:val="0"/>
        <w:ind w:firstLine="0"/>
        <w:rPr/>
      </w:pPr>
      <w:r w:rsidDel="00000000" w:rsidR="00000000" w:rsidRPr="00000000">
        <w:rPr>
          <w:rtl w:val="0"/>
        </w:rPr>
        <w:t xml:space="preserve">(1)</w:t>
        <w:tab/>
        <w:t xml:space="preserve">Exploratory WEE – Ten (10) semester credits for each semester with a maximum of twenty (20) semester credits.</w:t>
      </w:r>
    </w:p>
    <w:p w:rsidR="00000000" w:rsidDel="00000000" w:rsidP="00000000" w:rsidRDefault="00000000" w:rsidRPr="00000000" w14:paraId="0000005D">
      <w:pPr>
        <w:pageBreakBefore w:val="0"/>
        <w:ind w:firstLine="0"/>
        <w:rPr/>
      </w:pPr>
      <w:r w:rsidDel="00000000" w:rsidR="00000000" w:rsidRPr="00000000">
        <w:rPr>
          <w:rtl w:val="0"/>
        </w:rPr>
        <w:t xml:space="preserve">(2)</w:t>
        <w:tab/>
        <w:t xml:space="preserve">General WEE – Ten (10) semester credits for each semester with a maximum of forty (40) semester credits.</w:t>
      </w:r>
    </w:p>
    <w:p w:rsidR="00000000" w:rsidDel="00000000" w:rsidP="00000000" w:rsidRDefault="00000000" w:rsidRPr="00000000" w14:paraId="0000005E">
      <w:pPr>
        <w:pageBreakBefore w:val="0"/>
        <w:ind w:firstLine="0"/>
        <w:rPr/>
      </w:pPr>
      <w:r w:rsidDel="00000000" w:rsidR="00000000" w:rsidRPr="00000000">
        <w:rPr>
          <w:rtl w:val="0"/>
        </w:rPr>
        <w:t xml:space="preserve">(3)</w:t>
        <w:tab/>
        <w:t xml:space="preserve">Vocational WEE – Ten (10) semester credits for each semester with a maximum of forty (40) semester credits. (EC § 51760.3, § 51762.5 (b)(f) &amp; CCR, Title V § 1635)</w:t>
      </w:r>
    </w:p>
    <w:p w:rsidR="00000000" w:rsidDel="00000000" w:rsidP="00000000" w:rsidRDefault="00000000" w:rsidRPr="00000000" w14:paraId="0000005F">
      <w:pPr>
        <w:pageBreakBefore w:val="0"/>
        <w:rPr/>
      </w:pPr>
      <w:r w:rsidDel="00000000" w:rsidR="00000000" w:rsidRPr="00000000">
        <w:rPr>
          <w:rtl w:val="0"/>
        </w:rPr>
      </w:r>
    </w:p>
    <w:p w:rsidR="00000000" w:rsidDel="00000000" w:rsidP="00000000" w:rsidRDefault="00000000" w:rsidRPr="00000000" w14:paraId="00000060">
      <w:pPr>
        <w:pageBreakBefore w:val="0"/>
        <w:rPr/>
      </w:pPr>
      <w:r w:rsidDel="00000000" w:rsidR="00000000" w:rsidRPr="00000000">
        <w:rPr>
          <w:rtl w:val="0"/>
        </w:rPr>
        <w:t xml:space="preserve">14.</w:t>
        <w:tab/>
      </w:r>
      <w:r w:rsidDel="00000000" w:rsidR="00000000" w:rsidRPr="00000000">
        <w:rPr>
          <w:u w:val="single"/>
          <w:rtl w:val="0"/>
        </w:rPr>
        <w:t xml:space="preserve">Professional Development</w:t>
      </w:r>
      <w:r w:rsidDel="00000000" w:rsidR="00000000" w:rsidRPr="00000000">
        <w:rPr>
          <w:rtl w:val="0"/>
        </w:rPr>
        <w:t xml:space="preserve">:  A provision is made for WEE professional development for new and continuing teacher-coordinators and other support personnel in WEE, to ensure the quality of the WEE program. (EC § 51762)</w:t>
      </w:r>
    </w:p>
    <w:p w:rsidR="00000000" w:rsidDel="00000000" w:rsidP="00000000" w:rsidRDefault="00000000" w:rsidRPr="00000000" w14:paraId="00000061">
      <w:pPr>
        <w:pageBreakBefore w:val="0"/>
        <w:rPr/>
      </w:pPr>
      <w:r w:rsidDel="00000000" w:rsidR="00000000" w:rsidRPr="00000000">
        <w:rPr>
          <w:rtl w:val="0"/>
        </w:rPr>
      </w:r>
    </w:p>
    <w:p w:rsidR="00000000" w:rsidDel="00000000" w:rsidP="00000000" w:rsidRDefault="00000000" w:rsidRPr="00000000" w14:paraId="00000062">
      <w:pPr>
        <w:pageBreakBefore w:val="0"/>
        <w:rPr/>
      </w:pPr>
      <w:r w:rsidDel="00000000" w:rsidR="00000000" w:rsidRPr="00000000">
        <w:rPr>
          <w:rtl w:val="0"/>
        </w:rPr>
        <w:t xml:space="preserve">15.</w:t>
        <w:tab/>
      </w:r>
      <w:r w:rsidDel="00000000" w:rsidR="00000000" w:rsidRPr="00000000">
        <w:rPr>
          <w:u w:val="single"/>
          <w:rtl w:val="0"/>
        </w:rPr>
        <w:t xml:space="preserve">Clerical Services &amp; Records</w:t>
      </w:r>
      <w:r w:rsidDel="00000000" w:rsidR="00000000" w:rsidRPr="00000000">
        <w:rPr>
          <w:rtl w:val="0"/>
        </w:rPr>
        <w:t xml:space="preserve">:  A provision is made for clerical services to assist the professional in meeting the goals and objectives of Work Experience Education and to assure the accuracy, completeness, and quality of the records.  The district shall maintain records including:</w:t>
      </w:r>
    </w:p>
    <w:p w:rsidR="00000000" w:rsidDel="00000000" w:rsidP="00000000" w:rsidRDefault="00000000" w:rsidRPr="00000000" w14:paraId="00000063">
      <w:pPr>
        <w:pageBreakBefore w:val="0"/>
        <w:rPr/>
      </w:pPr>
      <w:r w:rsidDel="00000000" w:rsidR="00000000" w:rsidRPr="00000000">
        <w:rPr>
          <w:rtl w:val="0"/>
        </w:rPr>
      </w:r>
    </w:p>
    <w:p w:rsidR="00000000" w:rsidDel="00000000" w:rsidP="00000000" w:rsidRDefault="00000000" w:rsidRPr="00000000" w14:paraId="00000064">
      <w:pPr>
        <w:pageBreakBefore w:val="0"/>
        <w:ind w:firstLine="0"/>
        <w:rPr/>
      </w:pPr>
      <w:r w:rsidDel="00000000" w:rsidR="00000000" w:rsidRPr="00000000">
        <w:rPr>
          <w:rtl w:val="0"/>
        </w:rPr>
        <w:t xml:space="preserve">15.a.</w:t>
        <w:tab/>
        <w:t xml:space="preserve">Type of WEE in which each student is enrolled, where the student is employed, the type of job held or observation sites and hours of rotation.  (EC § 51762.5)</w:t>
      </w:r>
    </w:p>
    <w:p w:rsidR="00000000" w:rsidDel="00000000" w:rsidP="00000000" w:rsidRDefault="00000000" w:rsidRPr="00000000" w14:paraId="00000065">
      <w:pPr>
        <w:pageBreakBefore w:val="0"/>
        <w:rPr/>
      </w:pPr>
      <w:r w:rsidDel="00000000" w:rsidR="00000000" w:rsidRPr="00000000">
        <w:rPr>
          <w:rtl w:val="0"/>
        </w:rPr>
      </w:r>
    </w:p>
    <w:p w:rsidR="00000000" w:rsidDel="00000000" w:rsidP="00000000" w:rsidRDefault="00000000" w:rsidRPr="00000000" w14:paraId="00000066">
      <w:pPr>
        <w:pageBreakBefore w:val="0"/>
        <w:ind w:firstLine="0"/>
        <w:rPr/>
      </w:pPr>
      <w:r w:rsidDel="00000000" w:rsidR="00000000" w:rsidRPr="00000000">
        <w:rPr>
          <w:rtl w:val="0"/>
        </w:rPr>
        <w:t xml:space="preserve">15.b.</w:t>
        <w:tab/>
        <w:t xml:space="preserve">Work permit issued, if applicable.  (EC § 49110) Note:  Not required for Exploratory WEE.</w:t>
      </w:r>
    </w:p>
    <w:p w:rsidR="00000000" w:rsidDel="00000000" w:rsidP="00000000" w:rsidRDefault="00000000" w:rsidRPr="00000000" w14:paraId="00000067">
      <w:pPr>
        <w:pageBreakBefore w:val="0"/>
        <w:rPr/>
      </w:pPr>
      <w:r w:rsidDel="00000000" w:rsidR="00000000" w:rsidRPr="00000000">
        <w:rPr>
          <w:rtl w:val="0"/>
        </w:rPr>
      </w:r>
    </w:p>
    <w:p w:rsidR="00000000" w:rsidDel="00000000" w:rsidP="00000000" w:rsidRDefault="00000000" w:rsidRPr="00000000" w14:paraId="00000068">
      <w:pPr>
        <w:pageBreakBefore w:val="0"/>
        <w:ind w:firstLine="0"/>
        <w:rPr/>
      </w:pPr>
      <w:r w:rsidDel="00000000" w:rsidR="00000000" w:rsidRPr="00000000">
        <w:rPr>
          <w:rtl w:val="0"/>
        </w:rPr>
        <w:t xml:space="preserve">15.c.</w:t>
        <w:tab/>
        <w:t xml:space="preserve">Employer’s report of student’s hourly work record and performance on the job. (EC § 51762.5)</w:t>
      </w:r>
    </w:p>
    <w:p w:rsidR="00000000" w:rsidDel="00000000" w:rsidP="00000000" w:rsidRDefault="00000000" w:rsidRPr="00000000" w14:paraId="00000069">
      <w:pPr>
        <w:pageBreakBefore w:val="0"/>
        <w:ind w:firstLine="0"/>
        <w:rPr/>
      </w:pPr>
      <w:r w:rsidDel="00000000" w:rsidR="00000000" w:rsidRPr="00000000">
        <w:rPr>
          <w:rtl w:val="0"/>
        </w:rPr>
      </w:r>
    </w:p>
    <w:p w:rsidR="00000000" w:rsidDel="00000000" w:rsidP="00000000" w:rsidRDefault="00000000" w:rsidRPr="00000000" w14:paraId="0000006A">
      <w:pPr>
        <w:pageBreakBefore w:val="0"/>
        <w:ind w:firstLine="0"/>
        <w:rPr/>
      </w:pPr>
      <w:r w:rsidDel="00000000" w:rsidR="00000000" w:rsidRPr="00000000">
        <w:rPr>
          <w:rtl w:val="0"/>
        </w:rPr>
        <w:t xml:space="preserve">15.d.</w:t>
        <w:tab/>
        <w:t xml:space="preserve">Report of employer consultations. (EC § 51762.5 &amp; CCR, Title V § 10074)</w:t>
      </w:r>
    </w:p>
    <w:p w:rsidR="00000000" w:rsidDel="00000000" w:rsidP="00000000" w:rsidRDefault="00000000" w:rsidRPr="00000000" w14:paraId="0000006B">
      <w:pPr>
        <w:pageBreakBefore w:val="0"/>
        <w:rPr/>
      </w:pPr>
      <w:r w:rsidDel="00000000" w:rsidR="00000000" w:rsidRPr="00000000">
        <w:rPr>
          <w:rtl w:val="0"/>
        </w:rPr>
      </w:r>
    </w:p>
    <w:p w:rsidR="00000000" w:rsidDel="00000000" w:rsidP="00000000" w:rsidRDefault="00000000" w:rsidRPr="00000000" w14:paraId="0000006C">
      <w:pPr>
        <w:pageBreakBefore w:val="0"/>
        <w:ind w:firstLine="0"/>
        <w:rPr/>
      </w:pPr>
      <w:r w:rsidDel="00000000" w:rsidR="00000000" w:rsidRPr="00000000">
        <w:rPr>
          <w:rtl w:val="0"/>
        </w:rPr>
        <w:t xml:space="preserve">15.e.</w:t>
        <w:tab/>
        <w:t xml:space="preserve">Ratings of each student, including his/her grade. (EC § 51760.3 &amp; § 51762.5)</w:t>
      </w:r>
    </w:p>
    <w:p w:rsidR="00000000" w:rsidDel="00000000" w:rsidP="00000000" w:rsidRDefault="00000000" w:rsidRPr="00000000" w14:paraId="0000006D">
      <w:pPr>
        <w:pageBreakBefore w:val="0"/>
        <w:rPr/>
      </w:pPr>
      <w:r w:rsidDel="00000000" w:rsidR="00000000" w:rsidRPr="00000000">
        <w:rPr>
          <w:rtl w:val="0"/>
        </w:rPr>
        <w:tab/>
      </w:r>
    </w:p>
    <w:p w:rsidR="00000000" w:rsidDel="00000000" w:rsidP="00000000" w:rsidRDefault="00000000" w:rsidRPr="00000000" w14:paraId="0000006E">
      <w:pPr>
        <w:pageBreakBefore w:val="0"/>
        <w:ind w:firstLine="0"/>
        <w:rPr/>
      </w:pPr>
      <w:r w:rsidDel="00000000" w:rsidR="00000000" w:rsidRPr="00000000">
        <w:rPr>
          <w:rtl w:val="0"/>
        </w:rPr>
        <w:t xml:space="preserve">15.f.</w:t>
        <w:tab/>
        <w:t xml:space="preserve">Formal training agreement for each employer and student that describes the responsibilities of the employer, student, school, and parent (legal guardian). (EC § 51762.5 &amp; CCR, Title V § 10071)</w:t>
      </w:r>
    </w:p>
    <w:p w:rsidR="00000000" w:rsidDel="00000000" w:rsidP="00000000" w:rsidRDefault="00000000" w:rsidRPr="00000000" w14:paraId="0000006F">
      <w:pPr>
        <w:pageBreakBefore w:val="0"/>
        <w:rPr/>
      </w:pPr>
      <w:r w:rsidDel="00000000" w:rsidR="00000000" w:rsidRPr="00000000">
        <w:rPr>
          <w:rtl w:val="0"/>
        </w:rPr>
      </w:r>
    </w:p>
    <w:p w:rsidR="00000000" w:rsidDel="00000000" w:rsidP="00000000" w:rsidRDefault="00000000" w:rsidRPr="00000000" w14:paraId="00000070">
      <w:pPr>
        <w:pageBreakBefore w:val="0"/>
        <w:rPr/>
      </w:pPr>
      <w:r w:rsidDel="00000000" w:rsidR="00000000" w:rsidRPr="00000000">
        <w:rPr>
          <w:rtl w:val="0"/>
        </w:rPr>
        <w:t xml:space="preserve">16.</w:t>
        <w:tab/>
      </w:r>
      <w:r w:rsidDel="00000000" w:rsidR="00000000" w:rsidRPr="00000000">
        <w:rPr>
          <w:u w:val="single"/>
          <w:rtl w:val="0"/>
        </w:rPr>
        <w:t xml:space="preserve">Summer School</w:t>
      </w:r>
      <w:r w:rsidDel="00000000" w:rsidR="00000000" w:rsidRPr="00000000">
        <w:rPr>
          <w:rtl w:val="0"/>
        </w:rPr>
        <w:t xml:space="preserve">:  Work Experience Education during the summer is conducted in the same time period as the rest of the approved summer school and conforms to all appropriate federal and state laws, </w:t>
      </w:r>
      <w:r w:rsidDel="00000000" w:rsidR="00000000" w:rsidRPr="00000000">
        <w:rPr>
          <w:i w:val="1"/>
          <w:rtl w:val="0"/>
        </w:rPr>
        <w:t xml:space="preserve">California Labor Code</w:t>
      </w:r>
      <w:r w:rsidDel="00000000" w:rsidR="00000000" w:rsidRPr="00000000">
        <w:rPr>
          <w:rtl w:val="0"/>
        </w:rPr>
        <w:t xml:space="preserve">, </w:t>
      </w:r>
      <w:r w:rsidDel="00000000" w:rsidR="00000000" w:rsidRPr="00000000">
        <w:rPr>
          <w:i w:val="1"/>
          <w:rtl w:val="0"/>
        </w:rPr>
        <w:t xml:space="preserve">California Education Code</w:t>
      </w:r>
      <w:r w:rsidDel="00000000" w:rsidR="00000000" w:rsidRPr="00000000">
        <w:rPr>
          <w:rtl w:val="0"/>
        </w:rPr>
        <w:t xml:space="preserve">, and </w:t>
      </w:r>
      <w:r w:rsidDel="00000000" w:rsidR="00000000" w:rsidRPr="00000000">
        <w:rPr>
          <w:i w:val="1"/>
          <w:rtl w:val="0"/>
        </w:rPr>
        <w:t xml:space="preserve">California Code of Regulations</w:t>
      </w:r>
      <w:r w:rsidDel="00000000" w:rsidR="00000000" w:rsidRPr="00000000">
        <w:rPr>
          <w:rtl w:val="0"/>
        </w:rPr>
        <w:t xml:space="preserve">, Title 5 rules and regulations applicable to Work Experience Education.</w:t>
      </w:r>
    </w:p>
    <w:p w:rsidR="00000000" w:rsidDel="00000000" w:rsidP="00000000" w:rsidRDefault="00000000" w:rsidRPr="00000000" w14:paraId="00000071">
      <w:pPr>
        <w:pageBreakBefore w:val="0"/>
        <w:rPr/>
      </w:pPr>
      <w:r w:rsidDel="00000000" w:rsidR="00000000" w:rsidRPr="00000000">
        <w:rPr>
          <w:rtl w:val="0"/>
        </w:rPr>
      </w:r>
    </w:p>
    <w:p w:rsidR="00000000" w:rsidDel="00000000" w:rsidP="00000000" w:rsidRDefault="00000000" w:rsidRPr="00000000" w14:paraId="00000072">
      <w:pPr>
        <w:pageBreakBefore w:val="0"/>
        <w:rPr/>
      </w:pPr>
      <w:r w:rsidDel="00000000" w:rsidR="00000000" w:rsidRPr="00000000">
        <w:rPr>
          <w:rtl w:val="0"/>
        </w:rPr>
        <w:t xml:space="preserve">17.</w:t>
        <w:tab/>
      </w:r>
      <w:r w:rsidDel="00000000" w:rsidR="00000000" w:rsidRPr="00000000">
        <w:rPr>
          <w:u w:val="single"/>
          <w:rtl w:val="0"/>
        </w:rPr>
        <w:t xml:space="preserve">Civil Rights Act</w:t>
      </w:r>
      <w:r w:rsidDel="00000000" w:rsidR="00000000" w:rsidRPr="00000000">
        <w:rPr>
          <w:rtl w:val="0"/>
        </w:rPr>
        <w:t xml:space="preserve">:  Work Experience Education covered by this plan shall be in compliance with Title VI and Title VII of the Civil Rights Act of 1964 and with Title 5 of the California Code of Regulations. (EC § 51762)</w:t>
      </w:r>
    </w:p>
    <w:p w:rsidR="00000000" w:rsidDel="00000000" w:rsidP="00000000" w:rsidRDefault="00000000" w:rsidRPr="00000000" w14:paraId="00000073">
      <w:pPr>
        <w:pageBreakBefore w:val="0"/>
        <w:rPr/>
      </w:pPr>
      <w:r w:rsidDel="00000000" w:rsidR="00000000" w:rsidRPr="00000000">
        <w:rPr>
          <w:rtl w:val="0"/>
        </w:rPr>
      </w:r>
    </w:p>
    <w:p w:rsidR="00000000" w:rsidDel="00000000" w:rsidP="00000000" w:rsidRDefault="00000000" w:rsidRPr="00000000" w14:paraId="00000074">
      <w:pPr>
        <w:pageBreakBefore w:val="0"/>
        <w:rPr/>
      </w:pPr>
      <w:r w:rsidDel="00000000" w:rsidR="00000000" w:rsidRPr="00000000">
        <w:rPr>
          <w:rtl w:val="0"/>
        </w:rPr>
        <w:t xml:space="preserve">18.</w:t>
        <w:tab/>
      </w:r>
      <w:r w:rsidDel="00000000" w:rsidR="00000000" w:rsidRPr="00000000">
        <w:rPr>
          <w:u w:val="single"/>
          <w:rtl w:val="0"/>
        </w:rPr>
        <w:t xml:space="preserve">Nondiscrimination</w:t>
      </w:r>
      <w:r w:rsidDel="00000000" w:rsidR="00000000" w:rsidRPr="00000000">
        <w:rPr>
          <w:rtl w:val="0"/>
        </w:rPr>
        <w:t xml:space="preserve">:  Work Experience Education covered by this plan shall be in compliance with Title IX (Nondiscrimination on the Basis of Sex) of the education Amendments of 1972. (EC § 51762)</w:t>
      </w:r>
    </w:p>
    <w:p w:rsidR="00000000" w:rsidDel="00000000" w:rsidP="00000000" w:rsidRDefault="00000000" w:rsidRPr="00000000" w14:paraId="00000075">
      <w:pPr>
        <w:pageBreakBefore w:val="0"/>
        <w:rPr/>
      </w:pPr>
      <w:r w:rsidDel="00000000" w:rsidR="00000000" w:rsidRPr="00000000">
        <w:rPr>
          <w:rtl w:val="0"/>
        </w:rPr>
      </w:r>
    </w:p>
    <w:p w:rsidR="00000000" w:rsidDel="00000000" w:rsidP="00000000" w:rsidRDefault="00000000" w:rsidRPr="00000000" w14:paraId="00000076">
      <w:pPr>
        <w:pageBreakBefore w:val="0"/>
        <w:rPr/>
      </w:pPr>
      <w:r w:rsidDel="00000000" w:rsidR="00000000" w:rsidRPr="00000000">
        <w:rPr>
          <w:rtl w:val="0"/>
        </w:rPr>
      </w:r>
    </w:p>
    <w:p w:rsidR="00000000" w:rsidDel="00000000" w:rsidP="00000000" w:rsidRDefault="00000000" w:rsidRPr="00000000" w14:paraId="00000077">
      <w:pPr>
        <w:pageBreakBefore w:val="0"/>
        <w:rPr/>
      </w:pPr>
      <w:r w:rsidDel="00000000" w:rsidR="00000000" w:rsidRPr="00000000">
        <w:rPr>
          <w:rtl w:val="0"/>
        </w:rPr>
        <w:t xml:space="preserve">I hereby certify that to the best of my knowledge the provisions for Work Experience Education outlined in the</w:t>
      </w:r>
    </w:p>
    <w:p w:rsidR="00000000" w:rsidDel="00000000" w:rsidP="00000000" w:rsidRDefault="00000000" w:rsidRPr="00000000" w14:paraId="00000078">
      <w:pPr>
        <w:pageBreakBefore w:val="0"/>
        <w:rPr/>
      </w:pPr>
      <w:r w:rsidDel="00000000" w:rsidR="00000000" w:rsidRPr="00000000">
        <w:rPr>
          <w:u w:val="single"/>
          <w:rtl w:val="0"/>
        </w:rPr>
        <w:t xml:space="preserve">attached plan</w:t>
      </w:r>
      <w:r w:rsidDel="00000000" w:rsidR="00000000" w:rsidRPr="00000000">
        <w:rPr>
          <w:rtl w:val="0"/>
        </w:rPr>
        <w:t xml:space="preserve"> meet all California Department of Education requirements.</w:t>
      </w:r>
    </w:p>
    <w:p w:rsidR="00000000" w:rsidDel="00000000" w:rsidP="00000000" w:rsidRDefault="00000000" w:rsidRPr="00000000" w14:paraId="00000079">
      <w:pPr>
        <w:pageBreakBefore w:val="0"/>
        <w:rPr/>
      </w:pPr>
      <w:r w:rsidDel="00000000" w:rsidR="00000000" w:rsidRPr="00000000">
        <w:rPr>
          <w:rtl w:val="0"/>
        </w:rPr>
      </w:r>
    </w:p>
    <w:p w:rsidR="00000000" w:rsidDel="00000000" w:rsidP="00000000" w:rsidRDefault="00000000" w:rsidRPr="00000000" w14:paraId="0000007A">
      <w:pPr>
        <w:pageBreakBefore w:val="0"/>
        <w:rPr/>
      </w:pPr>
      <w:r w:rsidDel="00000000" w:rsidR="00000000" w:rsidRPr="00000000">
        <w:rPr>
          <w:rtl w:val="0"/>
        </w:rPr>
      </w:r>
    </w:p>
    <w:p w:rsidR="00000000" w:rsidDel="00000000" w:rsidP="00000000" w:rsidRDefault="00000000" w:rsidRPr="00000000" w14:paraId="0000007B">
      <w:pPr>
        <w:pageBreakBefore w:val="0"/>
        <w:rPr/>
      </w:pPr>
      <w:r w:rsidDel="00000000" w:rsidR="00000000" w:rsidRPr="00000000">
        <w:rPr>
          <w:rtl w:val="0"/>
        </w:rPr>
        <w:t xml:space="preserve">__________________________________</w:t>
        <w:tab/>
        <w:tab/>
        <w:t xml:space="preserve">_________________                     </w:t>
        <w:tab/>
        <w:t xml:space="preserve">_____________</w:t>
      </w:r>
    </w:p>
    <w:p w:rsidR="00000000" w:rsidDel="00000000" w:rsidP="00000000" w:rsidRDefault="00000000" w:rsidRPr="00000000" w14:paraId="0000007C">
      <w:pPr>
        <w:pageBreakBefore w:val="0"/>
        <w:rPr/>
      </w:pPr>
      <w:r w:rsidDel="00000000" w:rsidR="00000000" w:rsidRPr="00000000">
        <w:rPr>
          <w:rtl w:val="0"/>
        </w:rPr>
        <w:t xml:space="preserve">District Superintendent</w:t>
        <w:tab/>
        <w:tab/>
        <w:tab/>
        <w:tab/>
        <w:t xml:space="preserve">Signature</w:t>
        <w:tab/>
        <w:tab/>
        <w:t xml:space="preserve"> </w:t>
        <w:tab/>
        <w:tab/>
        <w:t xml:space="preserve">Date</w:t>
      </w:r>
    </w:p>
    <w:p w:rsidR="00000000" w:rsidDel="00000000" w:rsidP="00000000" w:rsidRDefault="00000000" w:rsidRPr="00000000" w14:paraId="0000007D">
      <w:pPr>
        <w:pageBreakBefore w:val="0"/>
        <w:rPr/>
      </w:pPr>
      <w:r w:rsidDel="00000000" w:rsidR="00000000" w:rsidRPr="00000000">
        <w:rPr>
          <w:rtl w:val="0"/>
        </w:rPr>
        <w:t xml:space="preserve">(Please type or print)</w:t>
      </w:r>
    </w:p>
    <w:p w:rsidR="00000000" w:rsidDel="00000000" w:rsidP="00000000" w:rsidRDefault="00000000" w:rsidRPr="00000000" w14:paraId="0000007E">
      <w:pPr>
        <w:pageBreakBefore w:val="0"/>
        <w:rPr/>
      </w:pPr>
      <w:r w:rsidDel="00000000" w:rsidR="00000000" w:rsidRPr="00000000">
        <w:rPr>
          <w:rtl w:val="0"/>
        </w:rPr>
      </w:r>
    </w:p>
    <w:p w:rsidR="00000000" w:rsidDel="00000000" w:rsidP="00000000" w:rsidRDefault="00000000" w:rsidRPr="00000000" w14:paraId="0000007F">
      <w:pPr>
        <w:pageBreakBefore w:val="0"/>
        <w:rPr/>
      </w:pPr>
      <w:r w:rsidDel="00000000" w:rsidR="00000000" w:rsidRPr="00000000">
        <w:rPr>
          <w:rtl w:val="0"/>
        </w:rPr>
        <w:t xml:space="preserve">OR</w:t>
      </w:r>
    </w:p>
    <w:p w:rsidR="00000000" w:rsidDel="00000000" w:rsidP="00000000" w:rsidRDefault="00000000" w:rsidRPr="00000000" w14:paraId="00000080">
      <w:pPr>
        <w:pageBreakBefore w:val="0"/>
        <w:rPr/>
      </w:pPr>
      <w:r w:rsidDel="00000000" w:rsidR="00000000" w:rsidRPr="00000000">
        <w:rPr>
          <w:rtl w:val="0"/>
        </w:rPr>
      </w:r>
    </w:p>
    <w:p w:rsidR="00000000" w:rsidDel="00000000" w:rsidP="00000000" w:rsidRDefault="00000000" w:rsidRPr="00000000" w14:paraId="00000081">
      <w:pPr>
        <w:pageBreakBefore w:val="0"/>
        <w:rPr/>
      </w:pPr>
      <w:r w:rsidDel="00000000" w:rsidR="00000000" w:rsidRPr="00000000">
        <w:rPr>
          <w:rtl w:val="0"/>
        </w:rPr>
        <w:t xml:space="preserve">__________________________________</w:t>
        <w:tab/>
        <w:tab/>
        <w:t xml:space="preserve">__________________</w:t>
        <w:tab/>
        <w:tab/>
        <w:t xml:space="preserve">____________</w:t>
      </w:r>
    </w:p>
    <w:p w:rsidR="00000000" w:rsidDel="00000000" w:rsidP="00000000" w:rsidRDefault="00000000" w:rsidRPr="00000000" w14:paraId="00000082">
      <w:pPr>
        <w:pageBreakBefore w:val="0"/>
        <w:rPr/>
      </w:pPr>
      <w:r w:rsidDel="00000000" w:rsidR="00000000" w:rsidRPr="00000000">
        <w:rPr>
          <w:rtl w:val="0"/>
        </w:rPr>
        <w:t xml:space="preserve">Designee (Attach authorization)</w:t>
        <w:tab/>
        <w:tab/>
        <w:tab/>
        <w:t xml:space="preserve">Signature </w:t>
        <w:tab/>
        <w:tab/>
        <w:tab/>
        <w:tab/>
        <w:t xml:space="preserve">Date</w:t>
      </w:r>
    </w:p>
    <w:p w:rsidR="00000000" w:rsidDel="00000000" w:rsidP="00000000" w:rsidRDefault="00000000" w:rsidRPr="00000000" w14:paraId="00000083">
      <w:pPr>
        <w:pageBreakBefore w:val="0"/>
        <w:rPr/>
      </w:pPr>
      <w:r w:rsidDel="00000000" w:rsidR="00000000" w:rsidRPr="00000000">
        <w:rPr>
          <w:rtl w:val="0"/>
        </w:rPr>
        <w:t xml:space="preserve">(Please type or print)</w:t>
      </w:r>
    </w:p>
    <w:p w:rsidR="00000000" w:rsidDel="00000000" w:rsidP="00000000" w:rsidRDefault="00000000" w:rsidRPr="00000000" w14:paraId="00000084">
      <w:pPr>
        <w:pageBreakBefore w:val="0"/>
        <w:rPr/>
      </w:pPr>
      <w:r w:rsidDel="00000000" w:rsidR="00000000" w:rsidRPr="00000000">
        <w:rPr>
          <w:rtl w:val="0"/>
        </w:rPr>
        <w:t xml:space="preserve"> </w:t>
      </w:r>
    </w:p>
    <w:p w:rsidR="00000000" w:rsidDel="00000000" w:rsidP="00000000" w:rsidRDefault="00000000" w:rsidRPr="00000000" w14:paraId="00000085">
      <w:pPr>
        <w:pageBreakBefore w:val="0"/>
        <w:rPr/>
      </w:pPr>
      <w:r w:rsidDel="00000000" w:rsidR="00000000" w:rsidRPr="00000000">
        <w:rPr>
          <w:rtl w:val="0"/>
        </w:rPr>
      </w:r>
    </w:p>
    <w:p w:rsidR="00000000" w:rsidDel="00000000" w:rsidP="00000000" w:rsidRDefault="00000000" w:rsidRPr="00000000" w14:paraId="00000086">
      <w:pPr>
        <w:pageBreakBefore w:val="0"/>
        <w:rPr/>
      </w:pPr>
      <w:r w:rsidDel="00000000" w:rsidR="00000000" w:rsidRPr="00000000">
        <w:rPr>
          <w:rtl w:val="0"/>
        </w:rPr>
        <w:t xml:space="preserve">__________________________________</w:t>
        <w:tab/>
        <w:tab/>
        <w:t xml:space="preserve">____________________                    __________</w:t>
      </w:r>
    </w:p>
    <w:p w:rsidR="00000000" w:rsidDel="00000000" w:rsidP="00000000" w:rsidRDefault="00000000" w:rsidRPr="00000000" w14:paraId="00000087">
      <w:pPr>
        <w:pageBreakBefore w:val="0"/>
        <w:rPr/>
      </w:pPr>
      <w:r w:rsidDel="00000000" w:rsidR="00000000" w:rsidRPr="00000000">
        <w:rPr>
          <w:rtl w:val="0"/>
        </w:rPr>
        <w:t xml:space="preserve">Designee Address:  Street</w:t>
        <w:tab/>
        <w:tab/>
        <w:tab/>
        <w:tab/>
        <w:t xml:space="preserve">City</w:t>
        <w:tab/>
        <w:tab/>
        <w:tab/>
        <w:t xml:space="preserve">                        Zip Code</w:t>
      </w:r>
    </w:p>
    <w:p w:rsidR="00000000" w:rsidDel="00000000" w:rsidP="00000000" w:rsidRDefault="00000000" w:rsidRPr="00000000" w14:paraId="00000088">
      <w:pPr>
        <w:pageBreakBefore w:val="0"/>
        <w:rPr/>
      </w:pPr>
      <w:r w:rsidDel="00000000" w:rsidR="00000000" w:rsidRPr="00000000">
        <w:rPr>
          <w:rtl w:val="0"/>
        </w:rPr>
      </w:r>
    </w:p>
    <w:p w:rsidR="00000000" w:rsidDel="00000000" w:rsidP="00000000" w:rsidRDefault="00000000" w:rsidRPr="00000000" w14:paraId="00000089">
      <w:pPr>
        <w:pageBreakBefore w:val="0"/>
        <w:rPr/>
      </w:pPr>
      <w:r w:rsidDel="00000000" w:rsidR="00000000" w:rsidRPr="00000000">
        <w:rPr>
          <w:rtl w:val="0"/>
        </w:rPr>
      </w:r>
    </w:p>
    <w:p w:rsidR="00000000" w:rsidDel="00000000" w:rsidP="00000000" w:rsidRDefault="00000000" w:rsidRPr="00000000" w14:paraId="0000008A">
      <w:pPr>
        <w:pageBreakBefore w:val="0"/>
        <w:rPr/>
      </w:pPr>
      <w:r w:rsidDel="00000000" w:rsidR="00000000" w:rsidRPr="00000000">
        <w:rPr>
          <w:rtl w:val="0"/>
        </w:rPr>
        <w:t xml:space="preserve">Local Governing Board Approved:</w:t>
        <w:tab/>
        <w:tab/>
        <w:tab/>
        <w:t xml:space="preserve">______________________________</w:t>
        <w:tab/>
        <w:tab/>
        <w:tab/>
        <w:tab/>
        <w:tab/>
        <w:tab/>
        <w:tab/>
        <w:tab/>
        <w:tab/>
        <w:t xml:space="preserve">Date</w:t>
        <w:tab/>
        <w:tab/>
        <w:tab/>
        <w:tab/>
      </w:r>
    </w:p>
    <w:p w:rsidR="00000000" w:rsidDel="00000000" w:rsidP="00000000" w:rsidRDefault="00000000" w:rsidRPr="00000000" w14:paraId="0000008B">
      <w:pPr>
        <w:pageBreakBefore w:val="0"/>
        <w:rPr/>
      </w:pPr>
      <w:r w:rsidDel="00000000" w:rsidR="00000000" w:rsidRPr="00000000">
        <w:rPr>
          <w:rtl w:val="0"/>
        </w:rPr>
      </w:r>
    </w:p>
    <w:p w:rsidR="00000000" w:rsidDel="00000000" w:rsidP="00000000" w:rsidRDefault="00000000" w:rsidRPr="00000000" w14:paraId="0000008C">
      <w:pPr>
        <w:pageBreakBefore w:val="0"/>
        <w:rPr/>
      </w:pPr>
      <w:r w:rsidDel="00000000" w:rsidR="00000000" w:rsidRPr="00000000">
        <w:rPr>
          <w:rtl w:val="0"/>
        </w:rPr>
      </w:r>
    </w:p>
    <w:p w:rsidR="00000000" w:rsidDel="00000000" w:rsidP="00000000" w:rsidRDefault="00000000" w:rsidRPr="00000000" w14:paraId="0000008D">
      <w:pPr>
        <w:pageBreakBefore w:val="0"/>
        <w:rPr/>
      </w:pPr>
      <w:r w:rsidDel="00000000" w:rsidR="00000000" w:rsidRPr="00000000">
        <w:rPr>
          <w:rtl w:val="0"/>
        </w:rPr>
      </w:r>
    </w:p>
    <w:p w:rsidR="00000000" w:rsidDel="00000000" w:rsidP="00000000" w:rsidRDefault="00000000" w:rsidRPr="00000000" w14:paraId="0000008E">
      <w:pPr>
        <w:pageBreakBefore w:val="0"/>
        <w:rPr/>
      </w:pPr>
      <w:r w:rsidDel="00000000" w:rsidR="00000000" w:rsidRPr="00000000">
        <w:rPr>
          <w:rtl w:val="0"/>
        </w:rPr>
      </w:r>
    </w:p>
    <w:p w:rsidR="00000000" w:rsidDel="00000000" w:rsidP="00000000" w:rsidRDefault="00000000" w:rsidRPr="00000000" w14:paraId="0000008F">
      <w:pPr>
        <w:pageBreakBefore w:val="0"/>
        <w:rPr/>
      </w:pPr>
      <w:r w:rsidDel="00000000" w:rsidR="00000000" w:rsidRPr="00000000">
        <w:rPr>
          <w:rtl w:val="0"/>
        </w:rPr>
      </w:r>
    </w:p>
    <w:p w:rsidR="00000000" w:rsidDel="00000000" w:rsidP="00000000" w:rsidRDefault="00000000" w:rsidRPr="00000000" w14:paraId="00000090">
      <w:pPr>
        <w:pageBreakBefore w:val="0"/>
        <w:rPr/>
      </w:pPr>
      <w:r w:rsidDel="00000000" w:rsidR="00000000" w:rsidRPr="00000000">
        <w:rPr>
          <w:rtl w:val="0"/>
        </w:rPr>
      </w:r>
    </w:p>
    <w:p w:rsidR="00000000" w:rsidDel="00000000" w:rsidP="00000000" w:rsidRDefault="00000000" w:rsidRPr="00000000" w14:paraId="00000091">
      <w:pPr>
        <w:pageBreakBefore w:val="0"/>
        <w:rPr/>
      </w:pPr>
      <w:r w:rsidDel="00000000" w:rsidR="00000000" w:rsidRPr="00000000">
        <w:rPr>
          <w:rtl w:val="0"/>
        </w:rPr>
        <w:t xml:space="preserve">PERSON PREPARING APPLICATION</w:t>
      </w:r>
    </w:p>
    <w:p w:rsidR="00000000" w:rsidDel="00000000" w:rsidP="00000000" w:rsidRDefault="00000000" w:rsidRPr="00000000" w14:paraId="00000092">
      <w:pPr>
        <w:pageBreakBefore w:val="0"/>
        <w:rPr/>
      </w:pPr>
      <w:r w:rsidDel="00000000" w:rsidR="00000000" w:rsidRPr="00000000">
        <w:rPr>
          <w:rtl w:val="0"/>
        </w:rPr>
      </w:r>
    </w:p>
    <w:p w:rsidR="00000000" w:rsidDel="00000000" w:rsidP="00000000" w:rsidRDefault="00000000" w:rsidRPr="00000000" w14:paraId="00000093">
      <w:pPr>
        <w:pageBreakBefore w:val="0"/>
        <w:rPr/>
      </w:pPr>
      <w:r w:rsidDel="00000000" w:rsidR="00000000" w:rsidRPr="00000000">
        <w:rPr>
          <w:rtl w:val="0"/>
        </w:rPr>
        <w:t xml:space="preserve">Jennifer</w:t>
        <w:tab/>
        <w:tab/>
        <w:tab/>
        <w:tab/>
        <w:tab/>
        <w:t xml:space="preserve">Cauzza</w:t>
      </w:r>
    </w:p>
    <w:p w:rsidR="00000000" w:rsidDel="00000000" w:rsidP="00000000" w:rsidRDefault="00000000" w:rsidRPr="00000000" w14:paraId="00000094">
      <w:pPr>
        <w:pageBreakBefore w:val="0"/>
        <w:rPr/>
      </w:pPr>
      <w:r w:rsidDel="00000000" w:rsidR="00000000" w:rsidRPr="00000000">
        <w:rPr>
          <w:rtl w:val="0"/>
        </w:rPr>
        <w:t xml:space="preserve">First Name</w:t>
        <w:tab/>
        <w:tab/>
        <w:tab/>
        <w:tab/>
        <w:tab/>
        <w:t xml:space="preserve">Last Name</w:t>
      </w:r>
    </w:p>
    <w:p w:rsidR="00000000" w:rsidDel="00000000" w:rsidP="00000000" w:rsidRDefault="00000000" w:rsidRPr="00000000" w14:paraId="00000095">
      <w:pPr>
        <w:pageBreakBefore w:val="0"/>
        <w:rPr/>
      </w:pPr>
      <w:r w:rsidDel="00000000" w:rsidR="00000000" w:rsidRPr="00000000">
        <w:rPr>
          <w:rtl w:val="0"/>
        </w:rPr>
      </w:r>
    </w:p>
    <w:p w:rsidR="00000000" w:rsidDel="00000000" w:rsidP="00000000" w:rsidRDefault="00000000" w:rsidRPr="00000000" w14:paraId="00000096">
      <w:pPr>
        <w:pageBreakBefore w:val="0"/>
        <w:rPr/>
      </w:pPr>
      <w:r w:rsidDel="00000000" w:rsidR="00000000" w:rsidRPr="00000000">
        <w:rPr>
          <w:rtl w:val="0"/>
        </w:rPr>
        <w:t xml:space="preserve">Director</w:t>
        <w:tab/>
        <w:tab/>
        <w:tab/>
        <w:tab/>
        <w:tab/>
        <w:t xml:space="preserve">760-765-3847</w:t>
      </w:r>
    </w:p>
    <w:p w:rsidR="00000000" w:rsidDel="00000000" w:rsidP="00000000" w:rsidRDefault="00000000" w:rsidRPr="00000000" w14:paraId="00000097">
      <w:pPr>
        <w:pageBreakBefore w:val="0"/>
        <w:rPr/>
      </w:pPr>
      <w:r w:rsidDel="00000000" w:rsidR="00000000" w:rsidRPr="00000000">
        <w:rPr>
          <w:rtl w:val="0"/>
        </w:rPr>
        <w:t xml:space="preserve">Title</w:t>
        <w:tab/>
        <w:tab/>
        <w:tab/>
        <w:tab/>
        <w:tab/>
        <w:tab/>
        <w:t xml:space="preserve">Phone</w:t>
      </w:r>
    </w:p>
    <w:p w:rsidR="00000000" w:rsidDel="00000000" w:rsidP="00000000" w:rsidRDefault="00000000" w:rsidRPr="00000000" w14:paraId="00000098">
      <w:pPr>
        <w:pageBreakBefore w:val="0"/>
        <w:rPr/>
      </w:pPr>
      <w:r w:rsidDel="00000000" w:rsidR="00000000" w:rsidRPr="00000000">
        <w:rPr>
          <w:rtl w:val="0"/>
        </w:rPr>
        <w:tab/>
        <w:tab/>
      </w:r>
    </w:p>
    <w:p w:rsidR="00000000" w:rsidDel="00000000" w:rsidP="00000000" w:rsidRDefault="00000000" w:rsidRPr="00000000" w14:paraId="00000099">
      <w:pPr>
        <w:pageBreakBefore w:val="0"/>
        <w:rPr/>
      </w:pPr>
      <w:r w:rsidDel="00000000" w:rsidR="00000000" w:rsidRPr="00000000">
        <w:rPr>
          <w:u w:val="single"/>
          <w:rtl w:val="0"/>
        </w:rPr>
        <w:t xml:space="preserve">760-765-3849</w:t>
      </w:r>
      <w:r w:rsidDel="00000000" w:rsidR="00000000" w:rsidRPr="00000000">
        <w:rPr>
          <w:rtl w:val="0"/>
        </w:rPr>
        <w:tab/>
        <w:tab/>
        <w:tab/>
        <w:tab/>
      </w:r>
      <w:hyperlink r:id="rId6">
        <w:r w:rsidDel="00000000" w:rsidR="00000000" w:rsidRPr="00000000">
          <w:rPr>
            <w:color w:val="0066cc"/>
            <w:sz w:val="28"/>
            <w:szCs w:val="28"/>
            <w:u w:val="single"/>
            <w:rtl w:val="0"/>
          </w:rPr>
          <w:t xml:space="preserve">jcauzza@juliancharterschool.org</w:t>
        </w:r>
      </w:hyperlink>
      <w:r w:rsidDel="00000000" w:rsidR="00000000" w:rsidRPr="00000000">
        <w:rPr>
          <w:rtl w:val="0"/>
        </w:rPr>
      </w:r>
    </w:p>
    <w:p w:rsidR="00000000" w:rsidDel="00000000" w:rsidP="00000000" w:rsidRDefault="00000000" w:rsidRPr="00000000" w14:paraId="0000009A">
      <w:pPr>
        <w:pageBreakBefore w:val="0"/>
        <w:rPr/>
      </w:pPr>
      <w:r w:rsidDel="00000000" w:rsidR="00000000" w:rsidRPr="00000000">
        <w:rPr>
          <w:rtl w:val="0"/>
        </w:rPr>
        <w:t xml:space="preserve">Fax</w:t>
        <w:tab/>
        <w:tab/>
        <w:tab/>
        <w:tab/>
        <w:tab/>
        <w:tab/>
        <w:t xml:space="preserve">E-mail</w:t>
      </w:r>
    </w:p>
    <w:p w:rsidR="00000000" w:rsidDel="00000000" w:rsidP="00000000" w:rsidRDefault="00000000" w:rsidRPr="00000000" w14:paraId="0000009B">
      <w:pPr>
        <w:pageBreakBefore w:val="0"/>
        <w:rPr/>
      </w:pPr>
      <w:r w:rsidDel="00000000" w:rsidR="00000000" w:rsidRPr="00000000">
        <w:rPr>
          <w:rtl w:val="0"/>
        </w:rPr>
      </w:r>
    </w:p>
    <w:p w:rsidR="00000000" w:rsidDel="00000000" w:rsidP="00000000" w:rsidRDefault="00000000" w:rsidRPr="00000000" w14:paraId="0000009C">
      <w:pPr>
        <w:pageBreakBefore w:val="0"/>
        <w:rPr/>
      </w:pPr>
      <w:r w:rsidDel="00000000" w:rsidR="00000000" w:rsidRPr="00000000">
        <w:rPr>
          <w:rtl w:val="0"/>
        </w:rPr>
        <w:t xml:space="preserve">P.O. Box 1780</w:t>
      </w:r>
    </w:p>
    <w:p w:rsidR="00000000" w:rsidDel="00000000" w:rsidP="00000000" w:rsidRDefault="00000000" w:rsidRPr="00000000" w14:paraId="0000009D">
      <w:pPr>
        <w:pageBreakBefore w:val="0"/>
        <w:rPr/>
      </w:pPr>
      <w:r w:rsidDel="00000000" w:rsidR="00000000" w:rsidRPr="00000000">
        <w:rPr>
          <w:rtl w:val="0"/>
        </w:rPr>
        <w:t xml:space="preserve">Address</w:t>
      </w:r>
    </w:p>
    <w:p w:rsidR="00000000" w:rsidDel="00000000" w:rsidP="00000000" w:rsidRDefault="00000000" w:rsidRPr="00000000" w14:paraId="0000009E">
      <w:pPr>
        <w:pageBreakBefore w:val="0"/>
        <w:rPr/>
      </w:pPr>
      <w:r w:rsidDel="00000000" w:rsidR="00000000" w:rsidRPr="00000000">
        <w:rPr>
          <w:rtl w:val="0"/>
        </w:rPr>
      </w:r>
    </w:p>
    <w:p w:rsidR="00000000" w:rsidDel="00000000" w:rsidP="00000000" w:rsidRDefault="00000000" w:rsidRPr="00000000" w14:paraId="0000009F">
      <w:pPr>
        <w:pageBreakBefore w:val="0"/>
        <w:rPr/>
      </w:pPr>
      <w:r w:rsidDel="00000000" w:rsidR="00000000" w:rsidRPr="00000000">
        <w:rPr>
          <w:rtl w:val="0"/>
        </w:rPr>
        <w:t xml:space="preserve">Julian, CA</w:t>
        <w:tab/>
        <w:tab/>
        <w:tab/>
        <w:tab/>
        <w:tab/>
        <w:t xml:space="preserve">92036</w:t>
      </w:r>
    </w:p>
    <w:p w:rsidR="00000000" w:rsidDel="00000000" w:rsidP="00000000" w:rsidRDefault="00000000" w:rsidRPr="00000000" w14:paraId="000000A0">
      <w:pPr>
        <w:pageBreakBefore w:val="0"/>
        <w:rPr/>
      </w:pPr>
      <w:r w:rsidDel="00000000" w:rsidR="00000000" w:rsidRPr="00000000">
        <w:rPr>
          <w:rtl w:val="0"/>
        </w:rPr>
        <w:t xml:space="preserve">City, State</w:t>
        <w:tab/>
        <w:tab/>
        <w:tab/>
        <w:tab/>
        <w:tab/>
        <w:t xml:space="preserve">Zip</w:t>
      </w:r>
    </w:p>
    <w:p w:rsidR="00000000" w:rsidDel="00000000" w:rsidP="00000000" w:rsidRDefault="00000000" w:rsidRPr="00000000" w14:paraId="000000A1">
      <w:pPr>
        <w:pageBreakBefore w:val="0"/>
        <w:rPr/>
      </w:pPr>
      <w:r w:rsidDel="00000000" w:rsidR="00000000" w:rsidRPr="00000000">
        <w:rPr>
          <w:rtl w:val="0"/>
        </w:rPr>
      </w:r>
    </w:p>
    <w:p w:rsidR="00000000" w:rsidDel="00000000" w:rsidP="00000000" w:rsidRDefault="00000000" w:rsidRPr="00000000" w14:paraId="000000A2">
      <w:pPr>
        <w:pageBreakBefore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3">
      <w:pPr>
        <w:pageBreakBefore w:val="0"/>
        <w:rPr/>
      </w:pPr>
      <w:r w:rsidDel="00000000" w:rsidR="00000000" w:rsidRPr="00000000">
        <w:rPr>
          <w:rtl w:val="0"/>
        </w:rPr>
      </w:r>
    </w:p>
    <w:p w:rsidR="00000000" w:rsidDel="00000000" w:rsidP="00000000" w:rsidRDefault="00000000" w:rsidRPr="00000000" w14:paraId="000000A4">
      <w:pPr>
        <w:pageBreakBefore w:val="0"/>
        <w:rPr/>
      </w:pPr>
      <w:r w:rsidDel="00000000" w:rsidR="00000000" w:rsidRPr="00000000">
        <w:rPr>
          <w:rtl w:val="0"/>
        </w:rPr>
        <w:t xml:space="preserve">FOR STATE USE ONLY</w:t>
      </w:r>
    </w:p>
    <w:p w:rsidR="00000000" w:rsidDel="00000000" w:rsidP="00000000" w:rsidRDefault="00000000" w:rsidRPr="00000000" w14:paraId="000000A5">
      <w:pPr>
        <w:pageBreakBefore w:val="0"/>
        <w:rPr/>
      </w:pPr>
      <w:r w:rsidDel="00000000" w:rsidR="00000000" w:rsidRPr="00000000">
        <w:rPr>
          <w:rtl w:val="0"/>
        </w:rPr>
      </w:r>
    </w:p>
    <w:p w:rsidR="00000000" w:rsidDel="00000000" w:rsidP="00000000" w:rsidRDefault="00000000" w:rsidRPr="00000000" w14:paraId="000000A6">
      <w:pPr>
        <w:pageBreakBefore w:val="0"/>
        <w:rPr/>
      </w:pPr>
      <w:r w:rsidDel="00000000" w:rsidR="00000000" w:rsidRPr="00000000">
        <w:rPr>
          <w:rtl w:val="0"/>
        </w:rPr>
      </w:r>
    </w:p>
    <w:p w:rsidR="00000000" w:rsidDel="00000000" w:rsidP="00000000" w:rsidRDefault="00000000" w:rsidRPr="00000000" w14:paraId="000000A7">
      <w:pPr>
        <w:pageBreakBefore w:val="0"/>
        <w:rPr/>
      </w:pPr>
      <w:r w:rsidDel="00000000" w:rsidR="00000000" w:rsidRPr="00000000">
        <w:rPr>
          <w:rtl w:val="0"/>
        </w:rPr>
        <w:t xml:space="preserve">__________________________</w:t>
        <w:tab/>
        <w:tab/>
        <w:t xml:space="preserve">________________________</w:t>
      </w:r>
    </w:p>
    <w:p w:rsidR="00000000" w:rsidDel="00000000" w:rsidP="00000000" w:rsidRDefault="00000000" w:rsidRPr="00000000" w14:paraId="000000A8">
      <w:pPr>
        <w:pageBreakBefore w:val="0"/>
        <w:rPr/>
      </w:pPr>
      <w:r w:rsidDel="00000000" w:rsidR="00000000" w:rsidRPr="00000000">
        <w:rPr>
          <w:rtl w:val="0"/>
        </w:rPr>
        <w:t xml:space="preserve">Approved by:</w:t>
        <w:tab/>
        <w:tab/>
        <w:tab/>
        <w:tab/>
        <w:tab/>
        <w:t xml:space="preserve">Date</w:t>
      </w:r>
    </w:p>
    <w:p w:rsidR="00000000" w:rsidDel="00000000" w:rsidP="00000000" w:rsidRDefault="00000000" w:rsidRPr="00000000" w14:paraId="000000A9">
      <w:pPr>
        <w:pageBreakBefore w:val="0"/>
        <w:rPr/>
      </w:pPr>
      <w:r w:rsidDel="00000000" w:rsidR="00000000" w:rsidRPr="00000000">
        <w:rPr>
          <w:rtl w:val="0"/>
        </w:rPr>
      </w:r>
    </w:p>
    <w:p w:rsidR="00000000" w:rsidDel="00000000" w:rsidP="00000000" w:rsidRDefault="00000000" w:rsidRPr="00000000" w14:paraId="000000AA">
      <w:pPr>
        <w:pageBreakBefore w:val="0"/>
        <w:rPr/>
      </w:pPr>
      <w:r w:rsidDel="00000000" w:rsidR="00000000" w:rsidRPr="00000000">
        <w:rPr>
          <w:rtl w:val="0"/>
        </w:rPr>
      </w:r>
    </w:p>
    <w:p w:rsidR="00000000" w:rsidDel="00000000" w:rsidP="00000000" w:rsidRDefault="00000000" w:rsidRPr="00000000" w14:paraId="000000AB">
      <w:pPr>
        <w:pageBreakBefore w:val="0"/>
        <w:rPr/>
      </w:pPr>
      <w:r w:rsidDel="00000000" w:rsidR="00000000" w:rsidRPr="00000000">
        <w:rPr>
          <w:rtl w:val="0"/>
        </w:rPr>
      </w:r>
    </w:p>
    <w:p w:rsidR="00000000" w:rsidDel="00000000" w:rsidP="00000000" w:rsidRDefault="00000000" w:rsidRPr="00000000" w14:paraId="000000AC">
      <w:pPr>
        <w:pageBreakBefore w:val="0"/>
        <w:rPr/>
      </w:pPr>
      <w:r w:rsidDel="00000000" w:rsidR="00000000" w:rsidRPr="00000000">
        <w:rPr>
          <w:rtl w:val="0"/>
        </w:rPr>
        <w:t xml:space="preserve">__________________________</w:t>
        <w:tab/>
        <w:tab/>
        <w:t xml:space="preserve">_________________________</w:t>
      </w:r>
    </w:p>
    <w:p w:rsidR="00000000" w:rsidDel="00000000" w:rsidP="00000000" w:rsidRDefault="00000000" w:rsidRPr="00000000" w14:paraId="000000AD">
      <w:pPr>
        <w:pageBreakBefore w:val="0"/>
        <w:rPr/>
      </w:pPr>
      <w:r w:rsidDel="00000000" w:rsidR="00000000" w:rsidRPr="00000000">
        <w:rPr>
          <w:rtl w:val="0"/>
        </w:rPr>
        <w:t xml:space="preserve">Phone</w:t>
        <w:tab/>
        <w:tab/>
        <w:tab/>
        <w:tab/>
        <w:tab/>
        <w:t xml:space="preserve">E-mail</w:t>
      </w:r>
    </w:p>
    <w:p w:rsidR="00000000" w:rsidDel="00000000" w:rsidP="00000000" w:rsidRDefault="00000000" w:rsidRPr="00000000" w14:paraId="000000AE">
      <w:pPr>
        <w:pageBreakBefore w:val="0"/>
        <w:rPr/>
      </w:pPr>
      <w:r w:rsidDel="00000000" w:rsidR="00000000" w:rsidRPr="00000000">
        <w:rPr>
          <w:rtl w:val="0"/>
        </w:rPr>
      </w:r>
    </w:p>
    <w:p w:rsidR="00000000" w:rsidDel="00000000" w:rsidP="00000000" w:rsidRDefault="00000000" w:rsidRPr="00000000" w14:paraId="000000AF">
      <w:pPr>
        <w:pageBreakBefore w:val="0"/>
        <w:rPr/>
      </w:pPr>
      <w:r w:rsidDel="00000000" w:rsidR="00000000" w:rsidRPr="00000000">
        <w:rPr>
          <w:rtl w:val="0"/>
        </w:rPr>
      </w:r>
    </w:p>
    <w:p w:rsidR="00000000" w:rsidDel="00000000" w:rsidP="00000000" w:rsidRDefault="00000000" w:rsidRPr="00000000" w14:paraId="000000B0">
      <w:pPr>
        <w:pageBreakBefore w:val="0"/>
        <w:rPr/>
      </w:pPr>
      <w:r w:rsidDel="00000000" w:rsidR="00000000" w:rsidRPr="00000000">
        <w:rPr>
          <w:rtl w:val="0"/>
        </w:rPr>
        <w:t xml:space="preserve">All copies must bear the </w:t>
      </w:r>
      <w:r w:rsidDel="00000000" w:rsidR="00000000" w:rsidRPr="00000000">
        <w:rPr>
          <w:u w:val="single"/>
          <w:rtl w:val="0"/>
        </w:rPr>
        <w:t xml:space="preserve">original signature</w:t>
      </w:r>
      <w:r w:rsidDel="00000000" w:rsidR="00000000" w:rsidRPr="00000000">
        <w:rPr>
          <w:rtl w:val="0"/>
        </w:rPr>
        <w:t xml:space="preserve"> of the district superintendent or designee.</w:t>
      </w:r>
    </w:p>
    <w:p w:rsidR="00000000" w:rsidDel="00000000" w:rsidP="00000000" w:rsidRDefault="00000000" w:rsidRPr="00000000" w14:paraId="000000B1">
      <w:pPr>
        <w:pageBreakBefore w:val="0"/>
        <w:rPr/>
      </w:pPr>
      <w:r w:rsidDel="00000000" w:rsidR="00000000" w:rsidRPr="00000000">
        <w:rPr>
          <w:rtl w:val="0"/>
        </w:rPr>
      </w:r>
    </w:p>
    <w:p w:rsidR="00000000" w:rsidDel="00000000" w:rsidP="00000000" w:rsidRDefault="00000000" w:rsidRPr="00000000" w14:paraId="000000B2">
      <w:pPr>
        <w:pageBreakBefore w:val="0"/>
        <w:rPr/>
      </w:pPr>
      <w:r w:rsidDel="00000000" w:rsidR="00000000" w:rsidRPr="00000000">
        <w:rPr>
          <w:rtl w:val="0"/>
        </w:rPr>
        <w:t xml:space="preserve">Submit three (3) copies of the plan to:</w:t>
        <w:tab/>
        <w:tab/>
        <w:tab/>
      </w:r>
    </w:p>
    <w:p w:rsidR="00000000" w:rsidDel="00000000" w:rsidP="00000000" w:rsidRDefault="00000000" w:rsidRPr="00000000" w14:paraId="000000B3">
      <w:pPr>
        <w:pageBreakBefore w:val="0"/>
        <w:rPr/>
      </w:pPr>
      <w:r w:rsidDel="00000000" w:rsidR="00000000" w:rsidRPr="00000000">
        <w:rPr>
          <w:rtl w:val="0"/>
        </w:rPr>
        <w:tab/>
        <w:tab/>
        <w:tab/>
        <w:t xml:space="preserve">Work Experience Education Office</w:t>
      </w:r>
    </w:p>
    <w:p w:rsidR="00000000" w:rsidDel="00000000" w:rsidP="00000000" w:rsidRDefault="00000000" w:rsidRPr="00000000" w14:paraId="000000B4">
      <w:pPr>
        <w:pageBreakBefore w:val="0"/>
        <w:rPr/>
      </w:pPr>
      <w:r w:rsidDel="00000000" w:rsidR="00000000" w:rsidRPr="00000000">
        <w:rPr>
          <w:rtl w:val="0"/>
        </w:rPr>
        <w:tab/>
        <w:tab/>
        <w:tab/>
        <w:t xml:space="preserve">California Department of Education</w:t>
      </w:r>
    </w:p>
    <w:p w:rsidR="00000000" w:rsidDel="00000000" w:rsidP="00000000" w:rsidRDefault="00000000" w:rsidRPr="00000000" w14:paraId="000000B5">
      <w:pPr>
        <w:pageBreakBefore w:val="0"/>
        <w:rPr/>
      </w:pPr>
      <w:r w:rsidDel="00000000" w:rsidR="00000000" w:rsidRPr="00000000">
        <w:rPr>
          <w:rtl w:val="0"/>
        </w:rPr>
        <w:tab/>
        <w:tab/>
        <w:tab/>
        <w:t xml:space="preserve">660 “J” Street #300</w:t>
      </w:r>
    </w:p>
    <w:p w:rsidR="00000000" w:rsidDel="00000000" w:rsidP="00000000" w:rsidRDefault="00000000" w:rsidRPr="00000000" w14:paraId="000000B6">
      <w:pPr>
        <w:pageBreakBefore w:val="0"/>
        <w:rPr/>
      </w:pPr>
      <w:r w:rsidDel="00000000" w:rsidR="00000000" w:rsidRPr="00000000">
        <w:rPr>
          <w:rtl w:val="0"/>
        </w:rPr>
        <w:tab/>
        <w:tab/>
        <w:tab/>
        <w:t xml:space="preserve">Sacramento, CA  95814</w:t>
      </w:r>
    </w:p>
    <w:p w:rsidR="00000000" w:rsidDel="00000000" w:rsidP="00000000" w:rsidRDefault="00000000" w:rsidRPr="00000000" w14:paraId="000000B7">
      <w:pPr>
        <w:pageBreakBefore w:val="0"/>
        <w:rPr/>
      </w:pPr>
      <w:r w:rsidDel="00000000" w:rsidR="00000000" w:rsidRPr="00000000">
        <w:rPr>
          <w:rtl w:val="0"/>
        </w:rPr>
        <w:tab/>
        <w:tab/>
        <w:tab/>
        <w:t xml:space="preserve">Phone:  (916) 322-5050</w:t>
      </w:r>
    </w:p>
    <w:sectPr>
      <w:headerReference r:id="rId7" w:type="default"/>
      <w:headerReference r:id="rId8" w:type="even"/>
      <w:footerReference r:id="rId9" w:type="default"/>
      <w:footerReference r:id="rId10" w:type="even"/>
      <w:pgSz w:h="15840" w:w="12240" w:orient="portrait"/>
      <w:pgMar w:bottom="1296" w:top="1296" w:left="720" w:right="720" w:header="288"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720" w:right="0" w:hanging="720"/>
      <w:jc w:val="righ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Page </w:t>
    </w:r>
    <w:r w:rsidDel="00000000" w:rsidR="00000000" w:rsidRPr="00000000">
      <w:rPr>
        <w:rFonts w:ascii="Arial" w:cs="Arial" w:eastAsia="Arial" w:hAnsi="Arial"/>
        <w:b w:val="0"/>
        <w:i w:val="1"/>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of </w:t>
    </w:r>
    <w:r w:rsidDel="00000000" w:rsidR="00000000" w:rsidRPr="00000000">
      <w:rPr>
        <w:rFonts w:ascii="Arial" w:cs="Arial" w:eastAsia="Arial" w:hAnsi="Arial"/>
        <w:b w:val="0"/>
        <w:i w:val="1"/>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C4">
    <w:pPr>
      <w:pageBreakBefore w:val="0"/>
      <w:ind w:left="0" w:firstLine="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Secondary District Plan for Work Experience Education Application</w:t>
    </w:r>
  </w:p>
  <w:p w:rsidR="00000000" w:rsidDel="00000000" w:rsidP="00000000" w:rsidRDefault="00000000" w:rsidRPr="00000000" w14:paraId="000000C5">
    <w:pPr>
      <w:pageBreakBefore w:val="0"/>
      <w:rPr/>
    </w:pPr>
    <w:r w:rsidDel="00000000" w:rsidR="00000000" w:rsidRPr="00000000">
      <w:rPr>
        <w:rtl w:val="0"/>
      </w:rPr>
    </w:r>
  </w:p>
  <w:p w:rsidR="00000000" w:rsidDel="00000000" w:rsidP="00000000" w:rsidRDefault="00000000" w:rsidRPr="00000000" w14:paraId="000000C6">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720" w:right="0" w:hanging="72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720" w:right="36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9">
    <w:pPr>
      <w:pageBreakBefore w:val="0"/>
      <w:rPr/>
    </w:pPr>
    <w:r w:rsidDel="00000000" w:rsidR="00000000" w:rsidRPr="00000000">
      <w:rPr>
        <w:rtl w:val="0"/>
      </w:rPr>
    </w:r>
  </w:p>
  <w:p w:rsidR="00000000" w:rsidDel="00000000" w:rsidP="00000000" w:rsidRDefault="00000000" w:rsidRPr="00000000" w14:paraId="000000CA">
    <w:pPr>
      <w:pageBreakBefore w:val="0"/>
      <w:rPr/>
    </w:pPr>
    <w:r w:rsidDel="00000000" w:rsidR="00000000" w:rsidRPr="00000000">
      <w:rPr>
        <w:rtl w:val="0"/>
      </w:rPr>
    </w:r>
  </w:p>
  <w:p w:rsidR="00000000" w:rsidDel="00000000" w:rsidP="00000000" w:rsidRDefault="00000000" w:rsidRPr="00000000" w14:paraId="000000CB">
    <w:pPr>
      <w:pageBreakBefore w:val="0"/>
      <w:rPr/>
    </w:pPr>
    <w:r w:rsidDel="00000000" w:rsidR="00000000" w:rsidRPr="00000000">
      <w:rPr>
        <w:rtl w:val="0"/>
      </w:rPr>
    </w:r>
  </w:p>
  <w:p w:rsidR="00000000" w:rsidDel="00000000" w:rsidP="00000000" w:rsidRDefault="00000000" w:rsidRPr="00000000" w14:paraId="000000CC">
    <w:pPr>
      <w:pageBreakBefore w:val="0"/>
      <w:rPr/>
    </w:pPr>
    <w:r w:rsidDel="00000000" w:rsidR="00000000" w:rsidRPr="00000000">
      <w:rPr>
        <w:rtl w:val="0"/>
      </w:rPr>
    </w:r>
  </w:p>
  <w:p w:rsidR="00000000" w:rsidDel="00000000" w:rsidP="00000000" w:rsidRDefault="00000000" w:rsidRPr="00000000" w14:paraId="000000CD">
    <w:pPr>
      <w:pageBreakBefore w:val="0"/>
      <w:rPr/>
    </w:pPr>
    <w:r w:rsidDel="00000000" w:rsidR="00000000" w:rsidRPr="00000000">
      <w:rPr>
        <w:rtl w:val="0"/>
      </w:rPr>
    </w:r>
  </w:p>
  <w:p w:rsidR="00000000" w:rsidDel="00000000" w:rsidP="00000000" w:rsidRDefault="00000000" w:rsidRPr="00000000" w14:paraId="000000CE">
    <w:pPr>
      <w:pageBreakBefore w:val="0"/>
      <w:rPr/>
    </w:pPr>
    <w:r w:rsidDel="00000000" w:rsidR="00000000" w:rsidRPr="00000000">
      <w:rPr>
        <w:rtl w:val="0"/>
      </w:rPr>
    </w:r>
  </w:p>
  <w:p w:rsidR="00000000" w:rsidDel="00000000" w:rsidP="00000000" w:rsidRDefault="00000000" w:rsidRPr="00000000" w14:paraId="000000CF">
    <w:pPr>
      <w:pageBreakBefore w:val="0"/>
      <w:rPr/>
    </w:pPr>
    <w:r w:rsidDel="00000000" w:rsidR="00000000" w:rsidRPr="00000000">
      <w:rPr>
        <w:rtl w:val="0"/>
      </w:rPr>
    </w:r>
  </w:p>
  <w:p w:rsidR="00000000" w:rsidDel="00000000" w:rsidP="00000000" w:rsidRDefault="00000000" w:rsidRPr="00000000" w14:paraId="000000D0">
    <w:pPr>
      <w:pageBreakBefore w:val="0"/>
      <w:rPr/>
    </w:pPr>
    <w:r w:rsidDel="00000000" w:rsidR="00000000" w:rsidRPr="00000000">
      <w:rPr>
        <w:rtl w:val="0"/>
      </w:rPr>
    </w:r>
  </w:p>
  <w:p w:rsidR="00000000" w:rsidDel="00000000" w:rsidP="00000000" w:rsidRDefault="00000000" w:rsidRPr="00000000" w14:paraId="000000D1">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9">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pageBreakBefore w:val="0"/>
      <w:rPr/>
    </w:pPr>
    <w:r w:rsidDel="00000000" w:rsidR="00000000" w:rsidRPr="00000000">
      <w:rPr>
        <w:rtl w:val="0"/>
      </w:rPr>
    </w:r>
  </w:p>
  <w:p w:rsidR="00000000" w:rsidDel="00000000" w:rsidP="00000000" w:rsidRDefault="00000000" w:rsidRPr="00000000" w14:paraId="000000BB">
    <w:pPr>
      <w:pageBreakBefore w:val="0"/>
      <w:rPr/>
    </w:pPr>
    <w:r w:rsidDel="00000000" w:rsidR="00000000" w:rsidRPr="00000000">
      <w:rPr>
        <w:rtl w:val="0"/>
      </w:rPr>
    </w:r>
  </w:p>
  <w:p w:rsidR="00000000" w:rsidDel="00000000" w:rsidP="00000000" w:rsidRDefault="00000000" w:rsidRPr="00000000" w14:paraId="000000BC">
    <w:pPr>
      <w:pageBreakBefore w:val="0"/>
      <w:rPr/>
    </w:pPr>
    <w:r w:rsidDel="00000000" w:rsidR="00000000" w:rsidRPr="00000000">
      <w:rPr>
        <w:rtl w:val="0"/>
      </w:rPr>
    </w:r>
  </w:p>
  <w:p w:rsidR="00000000" w:rsidDel="00000000" w:rsidP="00000000" w:rsidRDefault="00000000" w:rsidRPr="00000000" w14:paraId="000000BD">
    <w:pPr>
      <w:pageBreakBefore w:val="0"/>
      <w:rPr/>
    </w:pPr>
    <w:r w:rsidDel="00000000" w:rsidR="00000000" w:rsidRPr="00000000">
      <w:rPr>
        <w:rtl w:val="0"/>
      </w:rPr>
    </w:r>
  </w:p>
  <w:p w:rsidR="00000000" w:rsidDel="00000000" w:rsidP="00000000" w:rsidRDefault="00000000" w:rsidRPr="00000000" w14:paraId="000000BE">
    <w:pPr>
      <w:pageBreakBefore w:val="0"/>
      <w:rPr/>
    </w:pPr>
    <w:r w:rsidDel="00000000" w:rsidR="00000000" w:rsidRPr="00000000">
      <w:rPr>
        <w:rtl w:val="0"/>
      </w:rPr>
    </w:r>
  </w:p>
  <w:p w:rsidR="00000000" w:rsidDel="00000000" w:rsidP="00000000" w:rsidRDefault="00000000" w:rsidRPr="00000000" w14:paraId="000000BF">
    <w:pPr>
      <w:pageBreakBefore w:val="0"/>
      <w:rPr/>
    </w:pPr>
    <w:r w:rsidDel="00000000" w:rsidR="00000000" w:rsidRPr="00000000">
      <w:rPr>
        <w:rtl w:val="0"/>
      </w:rPr>
    </w:r>
  </w:p>
  <w:p w:rsidR="00000000" w:rsidDel="00000000" w:rsidP="00000000" w:rsidRDefault="00000000" w:rsidRPr="00000000" w14:paraId="000000C0">
    <w:pPr>
      <w:pageBreakBefore w:val="0"/>
      <w:rPr/>
    </w:pPr>
    <w:r w:rsidDel="00000000" w:rsidR="00000000" w:rsidRPr="00000000">
      <w:rPr>
        <w:rtl w:val="0"/>
      </w:rPr>
    </w:r>
  </w:p>
  <w:p w:rsidR="00000000" w:rsidDel="00000000" w:rsidP="00000000" w:rsidRDefault="00000000" w:rsidRPr="00000000" w14:paraId="000000C1">
    <w:pPr>
      <w:pageBreakBefore w:val="0"/>
      <w:rPr/>
    </w:pPr>
    <w:r w:rsidDel="00000000" w:rsidR="00000000" w:rsidRPr="00000000">
      <w:rPr>
        <w:rtl w:val="0"/>
      </w:rPr>
    </w:r>
  </w:p>
  <w:p w:rsidR="00000000" w:rsidDel="00000000" w:rsidP="00000000" w:rsidRDefault="00000000" w:rsidRPr="00000000" w14:paraId="000000C2">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2">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3">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left="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spacing w:after="60" w:before="240" w:lineRule="auto"/>
    </w:pPr>
    <w:rPr>
      <w:rFonts w:ascii="Georgia" w:cs="Georgia" w:eastAsia="Georgia" w:hAnsi="Georgia"/>
      <w:sz w:val="48"/>
      <w:szCs w:val="48"/>
    </w:rPr>
  </w:style>
  <w:style w:type="paragraph" w:styleId="Heading2">
    <w:name w:val="heading 2"/>
    <w:basedOn w:val="Normal"/>
    <w:next w:val="Normal"/>
    <w:pPr>
      <w:keepNext w:val="1"/>
      <w:pageBreakBefore w:val="0"/>
      <w:spacing w:after="60" w:before="240" w:lineRule="auto"/>
    </w:pPr>
    <w:rPr>
      <w:rFonts w:ascii="Georgia" w:cs="Georgia" w:eastAsia="Georgia" w:hAnsi="Georgia"/>
      <w:sz w:val="36"/>
      <w:szCs w:val="36"/>
    </w:rPr>
  </w:style>
  <w:style w:type="paragraph" w:styleId="Heading3">
    <w:name w:val="heading 3"/>
    <w:basedOn w:val="Normal"/>
    <w:next w:val="Normal"/>
    <w:pPr>
      <w:keepNext w:val="1"/>
      <w:pageBreakBefore w:val="0"/>
      <w:spacing w:after="60" w:before="240" w:lineRule="auto"/>
    </w:pPr>
    <w:rPr>
      <w:rFonts w:ascii="Georgia" w:cs="Georgia" w:eastAsia="Georgia" w:hAnsi="Georgia"/>
      <w:sz w:val="28"/>
      <w:szCs w:val="28"/>
    </w:rPr>
  </w:style>
  <w:style w:type="paragraph" w:styleId="Heading4">
    <w:name w:val="heading 4"/>
    <w:basedOn w:val="Normal"/>
    <w:next w:val="Normal"/>
    <w:pPr>
      <w:keepNext w:val="1"/>
      <w:pageBreakBefore w:val="0"/>
      <w:spacing w:after="60" w:before="240" w:lineRule="auto"/>
    </w:pPr>
    <w:rPr>
      <w:rFonts w:ascii="Georgia" w:cs="Georgia" w:eastAsia="Georgia" w:hAnsi="Georgia"/>
    </w:rPr>
  </w:style>
  <w:style w:type="paragraph" w:styleId="Heading5">
    <w:name w:val="heading 5"/>
    <w:basedOn w:val="Normal"/>
    <w:next w:val="Normal"/>
    <w:pPr>
      <w:pageBreakBefore w:val="0"/>
      <w:spacing w:after="60" w:before="240" w:lineRule="auto"/>
    </w:pPr>
    <w:rPr>
      <w:rFonts w:ascii="Georgia" w:cs="Georgia" w:eastAsia="Georgia" w:hAnsi="Georgia"/>
      <w:sz w:val="20"/>
      <w:szCs w:val="20"/>
    </w:rPr>
  </w:style>
  <w:style w:type="paragraph" w:styleId="Heading6">
    <w:name w:val="heading 6"/>
    <w:basedOn w:val="Normal"/>
    <w:next w:val="Normal"/>
    <w:pPr>
      <w:pageBreakBefore w:val="0"/>
      <w:spacing w:after="60" w:before="240" w:lineRule="auto"/>
    </w:pPr>
    <w:rPr>
      <w:rFonts w:ascii="Georgia" w:cs="Georgia" w:eastAsia="Georgia" w:hAnsi="Georgia"/>
      <w:sz w:val="16"/>
      <w:szCs w:val="16"/>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jcauzza@juliancharterschool.org" TargetMode="Externa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