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b w:val="1"/>
          <w:sz w:val="28"/>
          <w:szCs w:val="28"/>
        </w:rPr>
      </w:pPr>
      <w:r w:rsidDel="00000000" w:rsidR="00000000" w:rsidRPr="00000000">
        <w:rPr>
          <w:b w:val="1"/>
          <w:sz w:val="32"/>
          <w:szCs w:val="32"/>
          <w:u w:val="single"/>
          <w:rtl w:val="0"/>
        </w:rPr>
        <w:t xml:space="preserve">Policy:</w:t>
      </w:r>
      <w:r w:rsidDel="00000000" w:rsidR="00000000" w:rsidRPr="00000000">
        <w:rPr>
          <w:b w:val="1"/>
          <w:sz w:val="28"/>
          <w:szCs w:val="28"/>
          <w:rtl w:val="0"/>
        </w:rPr>
        <w:t xml:space="preserve"> </w:t>
        <w:tab/>
      </w:r>
    </w:p>
    <w:p w:rsidR="00000000" w:rsidDel="00000000" w:rsidP="00000000" w:rsidRDefault="00000000" w:rsidRPr="00000000" w14:paraId="00000002">
      <w:pPr>
        <w:pageBreakBefore w:val="0"/>
        <w:ind w:left="0" w:firstLine="0"/>
        <w:rPr>
          <w:sz w:val="24"/>
          <w:szCs w:val="24"/>
        </w:rPr>
      </w:pPr>
      <w:r w:rsidDel="00000000" w:rsidR="00000000" w:rsidRPr="00000000">
        <w:rPr>
          <w:rtl w:val="0"/>
        </w:rPr>
      </w:r>
    </w:p>
    <w:p w:rsidR="00000000" w:rsidDel="00000000" w:rsidP="00000000" w:rsidRDefault="00000000" w:rsidRPr="00000000" w14:paraId="00000003">
      <w:pPr>
        <w:pageBreakBefore w:val="0"/>
        <w:ind w:left="0" w:firstLine="0"/>
        <w:rPr>
          <w:sz w:val="24"/>
          <w:szCs w:val="24"/>
        </w:rPr>
      </w:pPr>
      <w:r w:rsidDel="00000000" w:rsidR="00000000" w:rsidRPr="00000000">
        <w:rPr>
          <w:sz w:val="24"/>
          <w:szCs w:val="24"/>
          <w:rtl w:val="0"/>
        </w:rPr>
        <w:t xml:space="preserve">It is the policy to outline administrative procedures governing the reporting and processing of changes in employee name, mailing, shipping, or email address and telephone number, as well as the maintaining confidentiality of the above information.</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pageBreakBefore w:val="0"/>
        <w:rPr>
          <w:b w:val="1"/>
          <w:sz w:val="28"/>
          <w:szCs w:val="28"/>
        </w:rPr>
      </w:pPr>
      <w:r w:rsidDel="00000000" w:rsidR="00000000" w:rsidRPr="00000000">
        <w:rPr>
          <w:rtl w:val="0"/>
        </w:rPr>
      </w:r>
    </w:p>
    <w:p w:rsidR="00000000" w:rsidDel="00000000" w:rsidP="00000000" w:rsidRDefault="00000000" w:rsidRPr="00000000" w14:paraId="00000007">
      <w:pPr>
        <w:pageBreakBefore w:val="0"/>
        <w:rPr>
          <w:b w:val="1"/>
          <w:sz w:val="28"/>
          <w:szCs w:val="28"/>
        </w:rPr>
      </w:pPr>
      <w:r w:rsidDel="00000000" w:rsidR="00000000" w:rsidRPr="00000000">
        <w:rPr>
          <w:rtl w:val="0"/>
        </w:rPr>
      </w:r>
    </w:p>
    <w:p w:rsidR="00000000" w:rsidDel="00000000" w:rsidP="00000000" w:rsidRDefault="00000000" w:rsidRPr="00000000" w14:paraId="00000008">
      <w:pPr>
        <w:pageBreakBefore w:val="0"/>
        <w:rPr>
          <w:b w:val="1"/>
          <w:sz w:val="28"/>
          <w:szCs w:val="28"/>
        </w:rPr>
      </w:pPr>
      <w:r w:rsidDel="00000000" w:rsidR="00000000" w:rsidRPr="00000000">
        <w:rPr>
          <w:rtl w:val="0"/>
        </w:rPr>
      </w:r>
    </w:p>
    <w:p w:rsidR="00000000" w:rsidDel="00000000" w:rsidP="00000000" w:rsidRDefault="00000000" w:rsidRPr="00000000" w14:paraId="00000009">
      <w:pPr>
        <w:pageBreakBefore w:val="0"/>
        <w:rPr>
          <w:b w:val="1"/>
          <w:sz w:val="28"/>
          <w:szCs w:val="28"/>
        </w:rPr>
      </w:pPr>
      <w:r w:rsidDel="00000000" w:rsidR="00000000" w:rsidRPr="00000000">
        <w:rPr>
          <w:rtl w:val="0"/>
        </w:rPr>
      </w:r>
    </w:p>
    <w:p w:rsidR="00000000" w:rsidDel="00000000" w:rsidP="00000000" w:rsidRDefault="00000000" w:rsidRPr="00000000" w14:paraId="0000000A">
      <w:pPr>
        <w:pageBreakBefore w:val="0"/>
        <w:rPr>
          <w:b w:val="1"/>
          <w:sz w:val="28"/>
          <w:szCs w:val="28"/>
        </w:rPr>
      </w:pPr>
      <w:r w:rsidDel="00000000" w:rsidR="00000000" w:rsidRPr="00000000">
        <w:rPr>
          <w:rtl w:val="0"/>
        </w:rPr>
      </w:r>
    </w:p>
    <w:p w:rsidR="00000000" w:rsidDel="00000000" w:rsidP="00000000" w:rsidRDefault="00000000" w:rsidRPr="00000000" w14:paraId="0000000B">
      <w:pPr>
        <w:pageBreakBefore w:val="0"/>
        <w:rPr>
          <w:b w:val="1"/>
          <w:sz w:val="28"/>
          <w:szCs w:val="28"/>
        </w:rPr>
      </w:pPr>
      <w:r w:rsidDel="00000000" w:rsidR="00000000" w:rsidRPr="00000000">
        <w:rPr>
          <w:rtl w:val="0"/>
        </w:rPr>
      </w:r>
    </w:p>
    <w:p w:rsidR="00000000" w:rsidDel="00000000" w:rsidP="00000000" w:rsidRDefault="00000000" w:rsidRPr="00000000" w14:paraId="0000000C">
      <w:pPr>
        <w:pageBreakBefore w:val="0"/>
        <w:rPr>
          <w:b w:val="1"/>
          <w:sz w:val="28"/>
          <w:szCs w:val="28"/>
        </w:rPr>
      </w:pPr>
      <w:r w:rsidDel="00000000" w:rsidR="00000000" w:rsidRPr="00000000">
        <w:rPr>
          <w:rtl w:val="0"/>
        </w:rPr>
      </w:r>
    </w:p>
    <w:p w:rsidR="00000000" w:rsidDel="00000000" w:rsidP="00000000" w:rsidRDefault="00000000" w:rsidRPr="00000000" w14:paraId="0000000D">
      <w:pPr>
        <w:pageBreakBefore w:val="0"/>
        <w:rPr>
          <w:b w:val="1"/>
          <w:sz w:val="28"/>
          <w:szCs w:val="28"/>
        </w:rPr>
      </w:pPr>
      <w:r w:rsidDel="00000000" w:rsidR="00000000" w:rsidRPr="00000000">
        <w:rPr>
          <w:rtl w:val="0"/>
        </w:rPr>
      </w:r>
    </w:p>
    <w:p w:rsidR="00000000" w:rsidDel="00000000" w:rsidP="00000000" w:rsidRDefault="00000000" w:rsidRPr="00000000" w14:paraId="0000000E">
      <w:pPr>
        <w:pageBreakBefore w:val="0"/>
        <w:rPr>
          <w:b w:val="1"/>
          <w:sz w:val="28"/>
          <w:szCs w:val="28"/>
        </w:rPr>
      </w:pPr>
      <w:r w:rsidDel="00000000" w:rsidR="00000000" w:rsidRPr="00000000">
        <w:rPr>
          <w:rtl w:val="0"/>
        </w:rPr>
      </w:r>
    </w:p>
    <w:p w:rsidR="00000000" w:rsidDel="00000000" w:rsidP="00000000" w:rsidRDefault="00000000" w:rsidRPr="00000000" w14:paraId="0000000F">
      <w:pPr>
        <w:pageBreakBefore w:val="0"/>
        <w:rPr>
          <w:b w:val="1"/>
          <w:sz w:val="28"/>
          <w:szCs w:val="28"/>
        </w:rPr>
      </w:pPr>
      <w:r w:rsidDel="00000000" w:rsidR="00000000" w:rsidRPr="00000000">
        <w:rPr>
          <w:rtl w:val="0"/>
        </w:rPr>
      </w:r>
    </w:p>
    <w:p w:rsidR="00000000" w:rsidDel="00000000" w:rsidP="00000000" w:rsidRDefault="00000000" w:rsidRPr="00000000" w14:paraId="00000010">
      <w:pPr>
        <w:pageBreakBefore w:val="0"/>
        <w:rPr>
          <w:b w:val="1"/>
          <w:sz w:val="28"/>
          <w:szCs w:val="28"/>
        </w:rPr>
      </w:pPr>
      <w:r w:rsidDel="00000000" w:rsidR="00000000" w:rsidRPr="00000000">
        <w:rPr>
          <w:rtl w:val="0"/>
        </w:rPr>
      </w:r>
    </w:p>
    <w:p w:rsidR="00000000" w:rsidDel="00000000" w:rsidP="00000000" w:rsidRDefault="00000000" w:rsidRPr="00000000" w14:paraId="00000011">
      <w:pPr>
        <w:pageBreakBefore w:val="0"/>
        <w:rPr>
          <w:b w:val="1"/>
          <w:sz w:val="28"/>
          <w:szCs w:val="28"/>
        </w:rPr>
      </w:pPr>
      <w:r w:rsidDel="00000000" w:rsidR="00000000" w:rsidRPr="00000000">
        <w:rPr>
          <w:rtl w:val="0"/>
        </w:rPr>
      </w:r>
    </w:p>
    <w:p w:rsidR="00000000" w:rsidDel="00000000" w:rsidP="00000000" w:rsidRDefault="00000000" w:rsidRPr="00000000" w14:paraId="00000012">
      <w:pPr>
        <w:pageBreakBefore w:val="0"/>
        <w:rPr>
          <w:b w:val="1"/>
          <w:sz w:val="28"/>
          <w:szCs w:val="28"/>
        </w:rPr>
      </w:pPr>
      <w:r w:rsidDel="00000000" w:rsidR="00000000" w:rsidRPr="00000000">
        <w:rPr>
          <w:rtl w:val="0"/>
        </w:rPr>
      </w:r>
    </w:p>
    <w:p w:rsidR="00000000" w:rsidDel="00000000" w:rsidP="00000000" w:rsidRDefault="00000000" w:rsidRPr="00000000" w14:paraId="00000013">
      <w:pPr>
        <w:pageBreakBefore w:val="0"/>
        <w:rPr>
          <w:b w:val="1"/>
          <w:sz w:val="28"/>
          <w:szCs w:val="28"/>
        </w:rPr>
      </w:pPr>
      <w:r w:rsidDel="00000000" w:rsidR="00000000" w:rsidRPr="00000000">
        <w:rPr>
          <w:rtl w:val="0"/>
        </w:rPr>
      </w:r>
    </w:p>
    <w:p w:rsidR="00000000" w:rsidDel="00000000" w:rsidP="00000000" w:rsidRDefault="00000000" w:rsidRPr="00000000" w14:paraId="00000014">
      <w:pPr>
        <w:pageBreakBefore w:val="0"/>
        <w:rPr>
          <w:b w:val="1"/>
          <w:sz w:val="28"/>
          <w:szCs w:val="28"/>
        </w:rPr>
      </w:pPr>
      <w:r w:rsidDel="00000000" w:rsidR="00000000" w:rsidRPr="00000000">
        <w:rPr>
          <w:rtl w:val="0"/>
        </w:rPr>
      </w:r>
    </w:p>
    <w:p w:rsidR="00000000" w:rsidDel="00000000" w:rsidP="00000000" w:rsidRDefault="00000000" w:rsidRPr="00000000" w14:paraId="00000015">
      <w:pPr>
        <w:pageBreakBefore w:val="0"/>
        <w:rPr>
          <w:b w:val="1"/>
          <w:sz w:val="28"/>
          <w:szCs w:val="28"/>
        </w:rPr>
      </w:pPr>
      <w:r w:rsidDel="00000000" w:rsidR="00000000" w:rsidRPr="00000000">
        <w:rPr>
          <w:rtl w:val="0"/>
        </w:rPr>
      </w:r>
    </w:p>
    <w:p w:rsidR="00000000" w:rsidDel="00000000" w:rsidP="00000000" w:rsidRDefault="00000000" w:rsidRPr="00000000" w14:paraId="00000016">
      <w:pPr>
        <w:pageBreakBefore w:val="0"/>
        <w:rPr>
          <w:b w:val="1"/>
          <w:sz w:val="28"/>
          <w:szCs w:val="28"/>
        </w:rPr>
      </w:pPr>
      <w:r w:rsidDel="00000000" w:rsidR="00000000" w:rsidRPr="00000000">
        <w:rPr>
          <w:rtl w:val="0"/>
        </w:rPr>
      </w:r>
    </w:p>
    <w:p w:rsidR="00000000" w:rsidDel="00000000" w:rsidP="00000000" w:rsidRDefault="00000000" w:rsidRPr="00000000" w14:paraId="00000017">
      <w:pPr>
        <w:pageBreakBefore w:val="0"/>
        <w:rPr>
          <w:b w:val="1"/>
          <w:sz w:val="28"/>
          <w:szCs w:val="28"/>
        </w:rPr>
      </w:pPr>
      <w:r w:rsidDel="00000000" w:rsidR="00000000" w:rsidRPr="00000000">
        <w:rPr>
          <w:rtl w:val="0"/>
        </w:rPr>
      </w:r>
    </w:p>
    <w:p w:rsidR="00000000" w:rsidDel="00000000" w:rsidP="00000000" w:rsidRDefault="00000000" w:rsidRPr="00000000" w14:paraId="00000018">
      <w:pPr>
        <w:pageBreakBefore w:val="0"/>
        <w:rPr>
          <w:b w:val="1"/>
          <w:sz w:val="28"/>
          <w:szCs w:val="28"/>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Original Policy 03/10/03</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Revised Policy 12/08/06</w:t>
      </w:r>
    </w:p>
    <w:p w:rsidR="00000000" w:rsidDel="00000000" w:rsidP="00000000" w:rsidRDefault="00000000" w:rsidRPr="00000000" w14:paraId="0000001B">
      <w:pPr>
        <w:pageBreakBefore w:val="0"/>
        <w:rPr>
          <w:sz w:val="24"/>
          <w:szCs w:val="24"/>
        </w:rPr>
      </w:pPr>
      <w:bookmarkStart w:colFirst="0" w:colLast="0" w:name="_gjdgxs" w:id="0"/>
      <w:bookmarkEnd w:id="0"/>
      <w:r w:rsidDel="00000000" w:rsidR="00000000" w:rsidRPr="00000000">
        <w:rPr>
          <w:sz w:val="24"/>
          <w:szCs w:val="24"/>
          <w:rtl w:val="0"/>
        </w:rPr>
        <w:t xml:space="preserve">Revised Policy 09/08/17 </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Employee Name and Address Change</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leader="none" w:pos="4680"/>
      </w:tabs>
      <w:rPr/>
    </w:pPr>
    <w:r w:rsidDel="00000000" w:rsidR="00000000" w:rsidRPr="00000000">
      <w:rPr>
        <w:rFonts w:ascii="Calibri" w:cs="Calibri" w:eastAsia="Calibri" w:hAnsi="Calibri"/>
        <w:sz w:val="22"/>
        <w:szCs w:val="22"/>
        <w:rtl w:val="0"/>
      </w:rPr>
      <w:t xml:space="preserve">8010.1 JCS, Inc. Employee Name and Address Change Policy</w:t>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1">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b w:val="1"/>
                    <w:color w:val="073763"/>
                    <w:sz w:val="28"/>
                    <w:szCs w:val="28"/>
                  </w:rPr>
                </w:pPr>
                <w:r w:rsidDel="00000000" w:rsidR="00000000" w:rsidRPr="00000000">
                  <w:rPr>
                    <w:b w:val="1"/>
                    <w:color w:val="073763"/>
                    <w:sz w:val="28"/>
                    <w:szCs w:val="28"/>
                    <w:rtl w:val="0"/>
                  </w:rPr>
                  <w:t xml:space="preserve">[8010.1 Employee Name and Address Change Policy</w:t>
                </w:r>
              </w:p>
              <w:p w:rsidR="00000000" w:rsidDel="00000000" w:rsidP="00000000" w:rsidRDefault="00000000" w:rsidRPr="00000000" w14:paraId="00000023">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7">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pageBreakBefore w:val="0"/>
    </w:pPr>
    <w:rPr>
      <w:sz w:val="24"/>
      <w:szCs w:val="24"/>
    </w:rPr>
  </w:style>
  <w:style w:type="paragraph" w:styleId="Heading3">
    <w:name w:val="heading 3"/>
    <w:basedOn w:val="Normal"/>
    <w:next w:val="Normal"/>
    <w:pPr>
      <w:keepNext w:val="1"/>
      <w:pageBreakBefore w:val="0"/>
      <w:ind w:left="1980" w:hanging="1980"/>
      <w:jc w:val="center"/>
    </w:pPr>
    <w:rPr>
      <w:b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