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9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20" w:lineRule="auto"/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classified position will be designated as a 10-month, 11-month or 12-month position, as approved by the Executive Director.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240" w:lineRule="auto"/>
        <w:ind w:left="99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Incumbents will be advised when their position has been designated as a 10-month or 11-month position.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lineRule="auto"/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Classified employees may request that their position be evaluated for possible conversion to a 10-month or 11-month position. The final decision is made by the Executive Director.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lineRule="auto"/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Exempt 10-month positions will be paid at 10/12 (83.33%) of the designated annual salary. Exempt 11-month classified positions will be paid 11/12 (91.67%) of the designated annual salary.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240" w:lineRule="auto"/>
        <w:ind w:left="99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 stipends designated for the position will be paid at 10/12 (83.33%) or 11/12 (91.67%) of the designated annual stipend amount.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Rule="auto"/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Non-exempt 10-month and 11-month classified positions will be paid at the designated hourly rate of pay for all hours worked (including 150% for overtime and 200% for double time)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240" w:lineRule="auto"/>
        <w:ind w:left="99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 stipends designated for the position will be paid at 10/12 (83.33%) or 11/12 (91.67%) of the designated annual stipend amount.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lineRule="auto"/>
        <w:ind w:left="36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10-month classified positions which are full-time will accrue 10/12 (83.33%) of vacation and sick time benefits.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120" w:lineRule="auto"/>
        <w:ind w:left="99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6.67 hours of vacation per month August-May.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120" w:lineRule="auto"/>
        <w:ind w:left="99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6.67 hours of sick time per month August-May.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120" w:lineRule="auto"/>
        <w:ind w:left="99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11-month classified positions which are full-time will accrue 11/12 (91.67%) of vacation and sick time benefits.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120" w:lineRule="auto"/>
        <w:ind w:left="99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6.67 hours of vacation per month August – 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240" w:lineRule="auto"/>
        <w:ind w:left="99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6.67 hours of sick time per month August – 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0" w:lineRule="auto"/>
        <w:ind w:left="36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10-month classified employees will not work, and are not eligible to be paid, for the month of June (June 1-30) or July (July 1 – 31).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120" w:lineRule="auto"/>
        <w:ind w:left="99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11-month classified employees will not work, and are not eligible to be paid, for the month of July (July 1 – 31).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120" w:lineRule="auto"/>
        <w:ind w:left="99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10-month classified employees are not paid for any school holiday that occurs during the months of June or July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120" w:lineRule="auto"/>
        <w:ind w:left="1530" w:hanging="27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11-month classified employees are not paid for any school holiday that occurs during the month of July.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120" w:lineRule="auto"/>
        <w:ind w:left="99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10-month classified employees do not accrue paid time off during the months of June or July.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120" w:lineRule="auto"/>
        <w:ind w:left="1530" w:hanging="27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11-month classified employees do not accrue paid time off during the month of July.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120" w:lineRule="auto"/>
        <w:ind w:left="99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10-month full time classified employees may use accrued vacation to compensate for unpaid time off in the months of June or July.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240" w:lineRule="auto"/>
        <w:ind w:left="1530" w:hanging="27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11-month full time classified employees may use accrued vacation to compensate for unpaid time off in the month of July.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20" w:lineRule="auto"/>
        <w:ind w:left="36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10-month and 11-month classified employees who work at least 30 hours per week are eligible for JCS’s group benefits (medical, dental, vision, as well as voluntary life, disability, and long-term care coverage).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120" w:lineRule="auto"/>
        <w:ind w:left="99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Group benefit premiums for group coverage by payroll deductions will be deducted at tenthly rates from August-May to cover the plan year of July 1- June 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120" w:lineRule="auto"/>
        <w:ind w:left="1530" w:hanging="27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If the 10-month and 11-month classified employees normally pay a portion of the premiums for group coverage by payroll deduction, premiums will be deducted during the months of August-May.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Original procedure: 06/06/2008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procedure: 06/12/2020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8001.2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</w:t>
    </w:r>
    <w:r w:rsidDel="00000000" w:rsidR="00000000" w:rsidRPr="00000000">
      <w:rPr>
        <w:sz w:val="22"/>
        <w:szCs w:val="22"/>
        <w:rtl w:val="0"/>
      </w:rPr>
      <w:t xml:space="preserve">10 and 11 Month Classified Employees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sz w:val="22"/>
        <w:szCs w:val="22"/>
        <w:rtl w:val="0"/>
      </w:rPr>
      <w:t xml:space="preserve">Admin Regs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sz w:val="22"/>
        <w:szCs w:val="22"/>
        <w:rtl w:val="0"/>
      </w:rPr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2"/>
        <w:szCs w:val="22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8001.2 JCS, Inc. 10 and 11 Month Classified Employees Admin Regs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2"/>
        <w:szCs w:val="22"/>
        <w:rtl w:val="0"/>
      </w:rPr>
      <w:t xml:space="preserve">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35"/>
      <w:gridCol w:w="8565"/>
      <w:tblGridChange w:id="0">
        <w:tblGrid>
          <w:gridCol w:w="2235"/>
          <w:gridCol w:w="8565"/>
        </w:tblGrid>
      </w:tblGridChange>
    </w:tblGrid>
    <w:tr>
      <w:trPr>
        <w:cantSplit w:val="0"/>
        <w:trHeight w:val="159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30">
          <w:pPr>
            <w:rPr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12700" l="12700" r="12700" t="127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12700">
                          <a:solidFill>
                            <a:srgbClr val="CC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31">
          <w:pPr>
            <w:pageBreakBefore w:val="0"/>
            <w:widowControl w:val="0"/>
            <w:ind w:left="0" w:firstLine="0"/>
            <w:rPr>
              <w:b w:val="1"/>
              <w:color w:val="43434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403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201.5"/>
            <w:gridCol w:w="4201.5"/>
            <w:tblGridChange w:id="0">
              <w:tblGrid>
                <w:gridCol w:w="4201.5"/>
                <w:gridCol w:w="4201.5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32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6"/>
                    <w:szCs w:val="26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6"/>
                    <w:szCs w:val="26"/>
                    <w:rtl w:val="0"/>
                  </w:rPr>
                  <w:t xml:space="preserve">8001.2  10 and 11 Month Classified Employees Administrative Regulations</w:t>
                </w:r>
              </w:p>
              <w:p w:rsidR="00000000" w:rsidDel="00000000" w:rsidP="00000000" w:rsidRDefault="00000000" w:rsidRPr="00000000" w14:paraId="00000033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35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  <w:rtl w:val="0"/>
                  </w:rPr>
                  <w:t xml:space="preserve">Effective Date: June 12, 2020</w:t>
                </w:r>
              </w:p>
            </w:tc>
          </w:tr>
        </w:tbl>
        <w:p w:rsidR="00000000" w:rsidDel="00000000" w:rsidP="00000000" w:rsidRDefault="00000000" w:rsidRPr="00000000" w14:paraId="00000037">
          <w:pPr>
            <w:pageBreakBefore w:val="0"/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1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38">
          <w:pPr>
            <w:pageBreakBefore w:val="0"/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b w:val="1"/>
              <w:color w:val="1e4d78"/>
              <w:sz w:val="22"/>
              <w:szCs w:val="22"/>
              <w:rtl w:val="0"/>
            </w:rPr>
            <w:t xml:space="preserve">JCS-Inc. Administrative Regulations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39">
          <w:pPr>
            <w:pageBreakBefore w:val="0"/>
            <w:widowControl w:val="0"/>
            <w:spacing w:after="0" w:before="0" w:line="240" w:lineRule="auto"/>
            <w:ind w:left="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530" w:hanging="27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